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78509" w14:textId="40D6C93D" w:rsidR="00A13486" w:rsidRPr="00DB22A6" w:rsidRDefault="00A13486" w:rsidP="00A13486">
      <w:pPr>
        <w:rPr>
          <w:sz w:val="18"/>
          <w:szCs w:val="18"/>
        </w:rPr>
      </w:pPr>
      <w:r w:rsidRPr="00DB22A6">
        <w:rPr>
          <w:sz w:val="18"/>
          <w:szCs w:val="18"/>
        </w:rPr>
        <w:t xml:space="preserve">Official proceedings of Platte Center Board of Trustees- </w:t>
      </w:r>
      <w:r w:rsidR="002E32BA">
        <w:rPr>
          <w:sz w:val="18"/>
          <w:szCs w:val="18"/>
        </w:rPr>
        <w:t>March 8th</w:t>
      </w:r>
      <w:r>
        <w:rPr>
          <w:sz w:val="18"/>
          <w:szCs w:val="18"/>
        </w:rPr>
        <w:t>, 2021</w:t>
      </w:r>
    </w:p>
    <w:p w14:paraId="025792F3" w14:textId="56804CD0" w:rsidR="00A13486" w:rsidRPr="00DB22A6" w:rsidRDefault="00A13486" w:rsidP="00A13486">
      <w:pPr>
        <w:spacing w:after="0" w:line="240" w:lineRule="auto"/>
        <w:rPr>
          <w:sz w:val="18"/>
          <w:szCs w:val="18"/>
        </w:rPr>
      </w:pPr>
      <w:r w:rsidRPr="00DB22A6">
        <w:rPr>
          <w:sz w:val="18"/>
          <w:szCs w:val="18"/>
        </w:rPr>
        <w:t xml:space="preserve">The regular meeting of the Chairman and Board of Trustees of the Village of Platte Center, Nebraska was convened in open and public session at the Auditorium.  Notification was given thereof by publication and a copy of that proof of publication is on file.  </w:t>
      </w:r>
      <w:r>
        <w:rPr>
          <w:sz w:val="18"/>
          <w:szCs w:val="18"/>
        </w:rPr>
        <w:t xml:space="preserve">Trustee </w:t>
      </w:r>
      <w:r w:rsidR="008B084F">
        <w:rPr>
          <w:sz w:val="18"/>
          <w:szCs w:val="18"/>
        </w:rPr>
        <w:t>Jarosz</w:t>
      </w:r>
      <w:r w:rsidRPr="00DB22A6">
        <w:rPr>
          <w:sz w:val="18"/>
          <w:szCs w:val="18"/>
        </w:rPr>
        <w:t xml:space="preserve"> cal</w:t>
      </w:r>
      <w:r>
        <w:rPr>
          <w:sz w:val="18"/>
          <w:szCs w:val="18"/>
        </w:rPr>
        <w:t xml:space="preserve">led the meeting to order at </w:t>
      </w:r>
      <w:r w:rsidR="007368C0">
        <w:rPr>
          <w:sz w:val="18"/>
          <w:szCs w:val="18"/>
        </w:rPr>
        <w:t>7</w:t>
      </w:r>
      <w:r>
        <w:rPr>
          <w:sz w:val="18"/>
          <w:szCs w:val="18"/>
        </w:rPr>
        <w:t>:</w:t>
      </w:r>
      <w:r w:rsidR="007368C0">
        <w:rPr>
          <w:sz w:val="18"/>
          <w:szCs w:val="18"/>
        </w:rPr>
        <w:t>00</w:t>
      </w:r>
      <w:r w:rsidRPr="00DB22A6">
        <w:rPr>
          <w:sz w:val="18"/>
          <w:szCs w:val="18"/>
        </w:rPr>
        <w:t>pm and informed the public of the location of a current and complete copy of the Nebraska Open Meeting Act.  All proceedings hereafter shown were taken while the convened meeting was open to the attendance of the public. Present by r</w:t>
      </w:r>
      <w:r>
        <w:rPr>
          <w:sz w:val="18"/>
          <w:szCs w:val="18"/>
        </w:rPr>
        <w:t xml:space="preserve">oll call were Trustees: </w:t>
      </w:r>
      <w:r w:rsidR="002E32BA">
        <w:rPr>
          <w:sz w:val="18"/>
          <w:szCs w:val="18"/>
        </w:rPr>
        <w:t xml:space="preserve">Borchers, </w:t>
      </w:r>
      <w:r>
        <w:rPr>
          <w:sz w:val="18"/>
          <w:szCs w:val="18"/>
        </w:rPr>
        <w:t>Jarosz, Hake</w:t>
      </w:r>
      <w:r w:rsidR="008F2220">
        <w:rPr>
          <w:sz w:val="18"/>
          <w:szCs w:val="18"/>
        </w:rPr>
        <w:t>, Arndt</w:t>
      </w:r>
      <w:r w:rsidR="002E32BA">
        <w:rPr>
          <w:sz w:val="18"/>
          <w:szCs w:val="18"/>
        </w:rPr>
        <w:t>,</w:t>
      </w:r>
      <w:r w:rsidR="00B94380">
        <w:rPr>
          <w:sz w:val="18"/>
          <w:szCs w:val="18"/>
        </w:rPr>
        <w:t xml:space="preserve"> Coble</w:t>
      </w:r>
      <w:r>
        <w:rPr>
          <w:sz w:val="18"/>
          <w:szCs w:val="18"/>
        </w:rPr>
        <w:t xml:space="preserve"> Absent: </w:t>
      </w:r>
    </w:p>
    <w:p w14:paraId="74AD1E3C" w14:textId="77777777" w:rsidR="00A13486" w:rsidRPr="00DB22A6" w:rsidRDefault="00A13486" w:rsidP="00A13486">
      <w:pPr>
        <w:spacing w:after="0" w:line="240" w:lineRule="auto"/>
        <w:rPr>
          <w:sz w:val="18"/>
          <w:szCs w:val="18"/>
        </w:rPr>
      </w:pPr>
    </w:p>
    <w:p w14:paraId="306DD937" w14:textId="4C47C987" w:rsidR="00A13486" w:rsidRPr="00DB22A6" w:rsidRDefault="00F4464F" w:rsidP="00A13486">
      <w:pPr>
        <w:spacing w:after="0" w:line="240" w:lineRule="auto"/>
        <w:rPr>
          <w:sz w:val="18"/>
          <w:szCs w:val="18"/>
        </w:rPr>
      </w:pPr>
      <w:r>
        <w:rPr>
          <w:sz w:val="18"/>
          <w:szCs w:val="18"/>
        </w:rPr>
        <w:t xml:space="preserve">Trustee </w:t>
      </w:r>
      <w:r w:rsidR="002E32BA">
        <w:rPr>
          <w:sz w:val="18"/>
          <w:szCs w:val="18"/>
        </w:rPr>
        <w:t>Borchers</w:t>
      </w:r>
      <w:r w:rsidR="00A13486" w:rsidRPr="00DB22A6">
        <w:rPr>
          <w:sz w:val="18"/>
          <w:szCs w:val="18"/>
        </w:rPr>
        <w:t xml:space="preserve"> led the Pledge of Allegiance.</w:t>
      </w:r>
    </w:p>
    <w:p w14:paraId="0132CF4D" w14:textId="77777777" w:rsidR="00A13486" w:rsidRPr="00DB22A6" w:rsidRDefault="00A13486" w:rsidP="00A13486">
      <w:pPr>
        <w:spacing w:after="0" w:line="240" w:lineRule="auto"/>
        <w:rPr>
          <w:sz w:val="18"/>
          <w:szCs w:val="18"/>
        </w:rPr>
      </w:pPr>
    </w:p>
    <w:p w14:paraId="1892886E" w14:textId="70EFD7B7" w:rsidR="00A13486" w:rsidRDefault="002E32BA" w:rsidP="00A13486">
      <w:pPr>
        <w:spacing w:after="0" w:line="240" w:lineRule="auto"/>
        <w:rPr>
          <w:sz w:val="18"/>
          <w:szCs w:val="18"/>
        </w:rPr>
      </w:pPr>
      <w:r>
        <w:rPr>
          <w:sz w:val="18"/>
          <w:szCs w:val="18"/>
        </w:rPr>
        <w:t>Jarosz</w:t>
      </w:r>
      <w:r w:rsidR="00A13486">
        <w:rPr>
          <w:sz w:val="18"/>
          <w:szCs w:val="18"/>
        </w:rPr>
        <w:t xml:space="preserve"> </w:t>
      </w:r>
      <w:r w:rsidR="00A13486" w:rsidRPr="00DB22A6">
        <w:rPr>
          <w:sz w:val="18"/>
          <w:szCs w:val="18"/>
        </w:rPr>
        <w:t>moved to accept the Consent Agenda which included</w:t>
      </w:r>
      <w:r w:rsidR="00A13486">
        <w:rPr>
          <w:sz w:val="18"/>
          <w:szCs w:val="18"/>
        </w:rPr>
        <w:t xml:space="preserve"> </w:t>
      </w:r>
      <w:r>
        <w:rPr>
          <w:sz w:val="18"/>
          <w:szCs w:val="18"/>
        </w:rPr>
        <w:t>March 8</w:t>
      </w:r>
      <w:r w:rsidR="00C856E7">
        <w:rPr>
          <w:sz w:val="18"/>
          <w:szCs w:val="18"/>
        </w:rPr>
        <w:t>th</w:t>
      </w:r>
      <w:r w:rsidR="00A13486">
        <w:rPr>
          <w:sz w:val="18"/>
          <w:szCs w:val="18"/>
        </w:rPr>
        <w:t xml:space="preserve"> </w:t>
      </w:r>
      <w:r w:rsidR="00FA45C5">
        <w:rPr>
          <w:sz w:val="18"/>
          <w:szCs w:val="18"/>
        </w:rPr>
        <w:t xml:space="preserve">Agenda &amp; Meeting Minutes for </w:t>
      </w:r>
      <w:r>
        <w:rPr>
          <w:sz w:val="18"/>
          <w:szCs w:val="18"/>
        </w:rPr>
        <w:t>Feb</w:t>
      </w:r>
      <w:r w:rsidR="00F4464F">
        <w:rPr>
          <w:sz w:val="18"/>
          <w:szCs w:val="18"/>
        </w:rPr>
        <w:t xml:space="preserve"> </w:t>
      </w:r>
      <w:r>
        <w:rPr>
          <w:sz w:val="18"/>
          <w:szCs w:val="18"/>
        </w:rPr>
        <w:t>8th</w:t>
      </w:r>
      <w:r w:rsidR="00F4464F" w:rsidRPr="00F4464F">
        <w:rPr>
          <w:sz w:val="18"/>
          <w:szCs w:val="18"/>
          <w:vertAlign w:val="superscript"/>
        </w:rPr>
        <w:t>th</w:t>
      </w:r>
      <w:r w:rsidR="00F4464F">
        <w:rPr>
          <w:sz w:val="18"/>
          <w:szCs w:val="18"/>
        </w:rPr>
        <w:t xml:space="preserve"> </w:t>
      </w:r>
      <w:r w:rsidR="00FA45C5">
        <w:rPr>
          <w:sz w:val="18"/>
          <w:szCs w:val="18"/>
        </w:rPr>
        <w:t xml:space="preserve">meeting. </w:t>
      </w:r>
      <w:r w:rsidR="00F4464F">
        <w:rPr>
          <w:sz w:val="18"/>
          <w:szCs w:val="18"/>
        </w:rPr>
        <w:t xml:space="preserve">Coble </w:t>
      </w:r>
      <w:r w:rsidR="00FA45C5">
        <w:rPr>
          <w:sz w:val="18"/>
          <w:szCs w:val="18"/>
        </w:rPr>
        <w:t>second the motion.</w:t>
      </w:r>
      <w:r w:rsidR="00A13486">
        <w:rPr>
          <w:sz w:val="18"/>
          <w:szCs w:val="18"/>
        </w:rPr>
        <w:t xml:space="preserve"> Roll Call, Ayes: Jarosz, </w:t>
      </w:r>
      <w:r w:rsidR="008F2220">
        <w:rPr>
          <w:sz w:val="18"/>
          <w:szCs w:val="18"/>
        </w:rPr>
        <w:t>Arndt</w:t>
      </w:r>
      <w:r w:rsidR="00A13486">
        <w:rPr>
          <w:sz w:val="18"/>
          <w:szCs w:val="18"/>
        </w:rPr>
        <w:t xml:space="preserve">, Hake, </w:t>
      </w:r>
      <w:r w:rsidR="00B94380">
        <w:rPr>
          <w:sz w:val="18"/>
          <w:szCs w:val="18"/>
        </w:rPr>
        <w:t xml:space="preserve">Coble </w:t>
      </w:r>
      <w:r w:rsidR="00A13486">
        <w:rPr>
          <w:sz w:val="18"/>
          <w:szCs w:val="18"/>
        </w:rPr>
        <w:t xml:space="preserve">Nays: None. Motion carried. </w:t>
      </w:r>
    </w:p>
    <w:p w14:paraId="731574DB" w14:textId="1930E5E1" w:rsidR="00B94380" w:rsidRDefault="00B94380" w:rsidP="00A13486">
      <w:pPr>
        <w:spacing w:after="0" w:line="240" w:lineRule="auto"/>
        <w:rPr>
          <w:sz w:val="18"/>
          <w:szCs w:val="18"/>
        </w:rPr>
      </w:pPr>
    </w:p>
    <w:p w14:paraId="0276D1BD" w14:textId="2A03CA7A" w:rsidR="00C128D7" w:rsidRDefault="002E32BA" w:rsidP="00A13486">
      <w:pPr>
        <w:spacing w:after="0" w:line="240" w:lineRule="auto"/>
        <w:rPr>
          <w:sz w:val="18"/>
          <w:szCs w:val="18"/>
        </w:rPr>
      </w:pPr>
      <w:r>
        <w:rPr>
          <w:sz w:val="18"/>
          <w:szCs w:val="18"/>
        </w:rPr>
        <w:t>It was discussed and decided that Village Cleanup Up weekend would be the weekend of April 30</w:t>
      </w:r>
      <w:r w:rsidRPr="00057C59">
        <w:rPr>
          <w:sz w:val="18"/>
          <w:szCs w:val="18"/>
          <w:vertAlign w:val="superscript"/>
        </w:rPr>
        <w:t>th</w:t>
      </w:r>
      <w:r w:rsidR="00057C59">
        <w:rPr>
          <w:sz w:val="18"/>
          <w:szCs w:val="18"/>
        </w:rPr>
        <w:t xml:space="preserve"> &amp; May 1</w:t>
      </w:r>
      <w:r w:rsidR="00057C59" w:rsidRPr="00057C59">
        <w:rPr>
          <w:sz w:val="18"/>
          <w:szCs w:val="18"/>
          <w:vertAlign w:val="superscript"/>
        </w:rPr>
        <w:t>st</w:t>
      </w:r>
      <w:r w:rsidR="00057C59">
        <w:rPr>
          <w:sz w:val="18"/>
          <w:szCs w:val="18"/>
        </w:rPr>
        <w:t xml:space="preserve">. </w:t>
      </w:r>
    </w:p>
    <w:p w14:paraId="66AA819F" w14:textId="085E931A" w:rsidR="00AC2FE1" w:rsidRDefault="00AC2FE1" w:rsidP="008A5B8E">
      <w:pPr>
        <w:spacing w:after="0" w:line="240" w:lineRule="auto"/>
        <w:rPr>
          <w:sz w:val="18"/>
          <w:szCs w:val="18"/>
        </w:rPr>
      </w:pPr>
    </w:p>
    <w:p w14:paraId="2F3DF98E" w14:textId="340329EA" w:rsidR="00057C59" w:rsidRDefault="00057C59" w:rsidP="008A5B8E">
      <w:pPr>
        <w:spacing w:after="0" w:line="240" w:lineRule="auto"/>
        <w:rPr>
          <w:sz w:val="18"/>
          <w:szCs w:val="18"/>
        </w:rPr>
      </w:pPr>
      <w:r>
        <w:rPr>
          <w:sz w:val="18"/>
          <w:szCs w:val="18"/>
        </w:rPr>
        <w:t>It was discussed that Bud’s Sanitary prices have increased due to increased fuel price increases $1.25</w:t>
      </w:r>
      <w:r w:rsidR="00385922">
        <w:rPr>
          <w:sz w:val="18"/>
          <w:szCs w:val="18"/>
        </w:rPr>
        <w:t xml:space="preserve"> per active water meter. No action necessary. </w:t>
      </w:r>
    </w:p>
    <w:p w14:paraId="786BC5CE" w14:textId="59905AD5" w:rsidR="00385922" w:rsidRDefault="00385922" w:rsidP="008A5B8E">
      <w:pPr>
        <w:spacing w:after="0" w:line="240" w:lineRule="auto"/>
        <w:rPr>
          <w:sz w:val="18"/>
          <w:szCs w:val="18"/>
        </w:rPr>
      </w:pPr>
    </w:p>
    <w:p w14:paraId="11F985E8" w14:textId="4CABC372" w:rsidR="00385922" w:rsidRDefault="00385922" w:rsidP="008A5B8E">
      <w:pPr>
        <w:spacing w:after="0" w:line="240" w:lineRule="auto"/>
        <w:rPr>
          <w:sz w:val="18"/>
          <w:szCs w:val="18"/>
        </w:rPr>
      </w:pPr>
      <w:r>
        <w:rPr>
          <w:sz w:val="18"/>
          <w:szCs w:val="18"/>
        </w:rPr>
        <w:t xml:space="preserve">HOA Water Control Touchscreen quote is approximately $1,800. It was discussed that we may already have the technology. Andrew to check in to it. Tabled until next meeting. Authorized to upgrade if the Village does not have the technology. </w:t>
      </w:r>
    </w:p>
    <w:p w14:paraId="7475CAD2" w14:textId="77777777" w:rsidR="00385922" w:rsidRDefault="00385922" w:rsidP="008A5B8E">
      <w:pPr>
        <w:spacing w:after="0" w:line="240" w:lineRule="auto"/>
        <w:rPr>
          <w:sz w:val="18"/>
          <w:szCs w:val="18"/>
        </w:rPr>
      </w:pPr>
    </w:p>
    <w:p w14:paraId="7484405F" w14:textId="44E029A5" w:rsidR="00B510F4" w:rsidRDefault="00AC2FE1" w:rsidP="008A5B8E">
      <w:pPr>
        <w:spacing w:after="0" w:line="240" w:lineRule="auto"/>
        <w:rPr>
          <w:sz w:val="18"/>
          <w:szCs w:val="18"/>
        </w:rPr>
      </w:pPr>
      <w:r>
        <w:rPr>
          <w:sz w:val="18"/>
          <w:szCs w:val="18"/>
        </w:rPr>
        <w:t xml:space="preserve"> </w:t>
      </w:r>
      <w:r w:rsidR="003F39C9">
        <w:rPr>
          <w:sz w:val="18"/>
          <w:szCs w:val="18"/>
        </w:rPr>
        <w:t>Old Business:</w:t>
      </w:r>
    </w:p>
    <w:p w14:paraId="149B8737" w14:textId="2D9F005B" w:rsidR="00E72D30" w:rsidRDefault="00E72D30" w:rsidP="008A5B8E">
      <w:pPr>
        <w:spacing w:after="0" w:line="240" w:lineRule="auto"/>
        <w:rPr>
          <w:sz w:val="18"/>
          <w:szCs w:val="18"/>
        </w:rPr>
      </w:pPr>
    </w:p>
    <w:p w14:paraId="47DD5F73" w14:textId="43F8F053" w:rsidR="00E72D30" w:rsidRDefault="00B94380" w:rsidP="008A5B8E">
      <w:pPr>
        <w:spacing w:after="0" w:line="240" w:lineRule="auto"/>
        <w:rPr>
          <w:sz w:val="18"/>
          <w:szCs w:val="18"/>
        </w:rPr>
      </w:pPr>
      <w:r>
        <w:rPr>
          <w:sz w:val="18"/>
          <w:szCs w:val="18"/>
        </w:rPr>
        <w:t xml:space="preserve">Grant Funding for Splash Pad Efforts- </w:t>
      </w:r>
      <w:r w:rsidR="00211A78">
        <w:rPr>
          <w:sz w:val="18"/>
          <w:szCs w:val="18"/>
        </w:rPr>
        <w:t xml:space="preserve">Nicolette to look in to Nebraska Game &amp; Parks Grants. Don with the </w:t>
      </w:r>
      <w:proofErr w:type="spellStart"/>
      <w:r w:rsidR="00211A78">
        <w:rPr>
          <w:sz w:val="18"/>
          <w:szCs w:val="18"/>
        </w:rPr>
        <w:t>Aquatix</w:t>
      </w:r>
      <w:proofErr w:type="spellEnd"/>
      <w:r w:rsidR="00211A78">
        <w:rPr>
          <w:sz w:val="18"/>
          <w:szCs w:val="18"/>
        </w:rPr>
        <w:t xml:space="preserve"> is coming to take measurements on Friday for the Splash Pad </w:t>
      </w:r>
    </w:p>
    <w:p w14:paraId="33268427" w14:textId="67A894B2" w:rsidR="00C7374B" w:rsidRDefault="00C7374B" w:rsidP="008A5B8E">
      <w:pPr>
        <w:spacing w:after="0" w:line="240" w:lineRule="auto"/>
        <w:rPr>
          <w:sz w:val="18"/>
          <w:szCs w:val="18"/>
        </w:rPr>
      </w:pPr>
    </w:p>
    <w:p w14:paraId="495D6A46" w14:textId="2D7C6060" w:rsidR="00C7374B" w:rsidRDefault="00C7374B" w:rsidP="008A5B8E">
      <w:pPr>
        <w:spacing w:after="0" w:line="240" w:lineRule="auto"/>
        <w:rPr>
          <w:sz w:val="18"/>
          <w:szCs w:val="18"/>
        </w:rPr>
      </w:pPr>
      <w:r>
        <w:rPr>
          <w:sz w:val="18"/>
          <w:szCs w:val="18"/>
        </w:rPr>
        <w:t>Committees:</w:t>
      </w:r>
      <w:r w:rsidR="00B94380">
        <w:rPr>
          <w:sz w:val="18"/>
          <w:szCs w:val="18"/>
        </w:rPr>
        <w:t xml:space="preserve"> No new information </w:t>
      </w:r>
    </w:p>
    <w:p w14:paraId="653FE5C4" w14:textId="5F5E6EB0" w:rsidR="00C7374B" w:rsidRDefault="00C7374B" w:rsidP="008A5B8E">
      <w:pPr>
        <w:spacing w:after="0" w:line="240" w:lineRule="auto"/>
        <w:rPr>
          <w:sz w:val="18"/>
          <w:szCs w:val="18"/>
        </w:rPr>
      </w:pPr>
    </w:p>
    <w:p w14:paraId="1CF24C5C" w14:textId="535A73E2" w:rsidR="00C7374B" w:rsidRDefault="00C7374B" w:rsidP="008A5B8E">
      <w:pPr>
        <w:spacing w:after="0" w:line="240" w:lineRule="auto"/>
        <w:rPr>
          <w:sz w:val="18"/>
          <w:szCs w:val="18"/>
        </w:rPr>
      </w:pPr>
      <w:r>
        <w:rPr>
          <w:sz w:val="18"/>
          <w:szCs w:val="18"/>
        </w:rPr>
        <w:t>Maintaince Report:</w:t>
      </w:r>
      <w:r w:rsidR="00211A78">
        <w:rPr>
          <w:sz w:val="18"/>
          <w:szCs w:val="18"/>
        </w:rPr>
        <w:t xml:space="preserve"> </w:t>
      </w:r>
    </w:p>
    <w:p w14:paraId="326AA2E9" w14:textId="77777777" w:rsidR="00C7374B" w:rsidRDefault="00C7374B" w:rsidP="008A5B8E">
      <w:pPr>
        <w:spacing w:after="0" w:line="240" w:lineRule="auto"/>
        <w:rPr>
          <w:sz w:val="18"/>
          <w:szCs w:val="18"/>
        </w:rPr>
      </w:pPr>
    </w:p>
    <w:p w14:paraId="0DB794CC" w14:textId="59A7337D" w:rsidR="00326E02" w:rsidRDefault="00211A78" w:rsidP="00326E02">
      <w:pPr>
        <w:spacing w:after="0" w:line="240" w:lineRule="auto"/>
        <w:rPr>
          <w:sz w:val="18"/>
          <w:szCs w:val="18"/>
        </w:rPr>
      </w:pPr>
      <w:r>
        <w:rPr>
          <w:sz w:val="18"/>
          <w:szCs w:val="18"/>
        </w:rPr>
        <w:t>March 8th</w:t>
      </w:r>
      <w:r w:rsidR="00326E02">
        <w:rPr>
          <w:sz w:val="18"/>
          <w:szCs w:val="18"/>
        </w:rPr>
        <w:t xml:space="preserve">, </w:t>
      </w:r>
      <w:proofErr w:type="gramStart"/>
      <w:r w:rsidR="00326E02">
        <w:rPr>
          <w:sz w:val="18"/>
          <w:szCs w:val="18"/>
        </w:rPr>
        <w:t>2021  Utility</w:t>
      </w:r>
      <w:proofErr w:type="gramEnd"/>
      <w:r w:rsidR="00326E02">
        <w:rPr>
          <w:sz w:val="18"/>
          <w:szCs w:val="18"/>
        </w:rPr>
        <w:t xml:space="preserve"> Report/ Treasurers report. </w:t>
      </w:r>
      <w:r w:rsidR="00326E02" w:rsidRPr="00DB22A6">
        <w:rPr>
          <w:sz w:val="18"/>
          <w:szCs w:val="18"/>
        </w:rPr>
        <w:t>Bank Balances: Checking $</w:t>
      </w:r>
      <w:r>
        <w:rPr>
          <w:sz w:val="18"/>
          <w:szCs w:val="18"/>
        </w:rPr>
        <w:t>120.625.82</w:t>
      </w:r>
      <w:r w:rsidR="00326E02" w:rsidRPr="00DB22A6">
        <w:rPr>
          <w:sz w:val="18"/>
          <w:szCs w:val="18"/>
        </w:rPr>
        <w:t>, Grant Account $</w:t>
      </w:r>
      <w:r w:rsidR="00BC5F4E">
        <w:rPr>
          <w:sz w:val="18"/>
          <w:szCs w:val="18"/>
        </w:rPr>
        <w:t>1</w:t>
      </w:r>
      <w:r w:rsidR="00A44767">
        <w:rPr>
          <w:sz w:val="18"/>
          <w:szCs w:val="18"/>
        </w:rPr>
        <w:t>76.27</w:t>
      </w:r>
      <w:r w:rsidR="00B94380">
        <w:rPr>
          <w:sz w:val="18"/>
          <w:szCs w:val="18"/>
        </w:rPr>
        <w:t xml:space="preserve"> </w:t>
      </w:r>
      <w:r w:rsidR="00326E02" w:rsidRPr="00DB22A6">
        <w:rPr>
          <w:sz w:val="18"/>
          <w:szCs w:val="18"/>
        </w:rPr>
        <w:t>Auditorium Donations $</w:t>
      </w:r>
      <w:r w:rsidR="00683704">
        <w:rPr>
          <w:sz w:val="18"/>
          <w:szCs w:val="18"/>
        </w:rPr>
        <w:t>10,158</w:t>
      </w:r>
      <w:r w:rsidR="006E01DC">
        <w:rPr>
          <w:sz w:val="18"/>
          <w:szCs w:val="18"/>
        </w:rPr>
        <w:t>.80</w:t>
      </w:r>
      <w:r w:rsidR="00326E02">
        <w:rPr>
          <w:sz w:val="18"/>
          <w:szCs w:val="18"/>
        </w:rPr>
        <w:t>, Water Savings $</w:t>
      </w:r>
      <w:r>
        <w:rPr>
          <w:sz w:val="18"/>
          <w:szCs w:val="18"/>
        </w:rPr>
        <w:t>55,554.19</w:t>
      </w:r>
      <w:r w:rsidR="00326E02" w:rsidRPr="00DB22A6">
        <w:rPr>
          <w:sz w:val="18"/>
          <w:szCs w:val="18"/>
        </w:rPr>
        <w:t>, Sales Tax Savings $</w:t>
      </w:r>
      <w:r>
        <w:rPr>
          <w:sz w:val="18"/>
          <w:szCs w:val="18"/>
        </w:rPr>
        <w:t>75,180.81</w:t>
      </w:r>
    </w:p>
    <w:p w14:paraId="43AC2FCD" w14:textId="444439E5" w:rsidR="00FD229F" w:rsidRDefault="00FD229F" w:rsidP="00FD229F">
      <w:pPr>
        <w:spacing w:after="0" w:line="240" w:lineRule="auto"/>
        <w:rPr>
          <w:sz w:val="18"/>
          <w:szCs w:val="18"/>
        </w:rPr>
      </w:pPr>
    </w:p>
    <w:tbl>
      <w:tblPr>
        <w:tblW w:w="15844" w:type="dxa"/>
        <w:tblLook w:val="04A0" w:firstRow="1" w:lastRow="0" w:firstColumn="1" w:lastColumn="0" w:noHBand="0" w:noVBand="1"/>
      </w:tblPr>
      <w:tblGrid>
        <w:gridCol w:w="10380"/>
        <w:gridCol w:w="1426"/>
        <w:gridCol w:w="284"/>
        <w:gridCol w:w="3754"/>
      </w:tblGrid>
      <w:tr w:rsidR="006E01DC" w:rsidRPr="006E01DC" w14:paraId="6A0CDDC8" w14:textId="77777777" w:rsidTr="00B94380">
        <w:trPr>
          <w:trHeight w:val="315"/>
        </w:trPr>
        <w:tc>
          <w:tcPr>
            <w:tcW w:w="10380" w:type="dxa"/>
            <w:tcBorders>
              <w:top w:val="nil"/>
              <w:left w:val="nil"/>
              <w:bottom w:val="nil"/>
              <w:right w:val="nil"/>
            </w:tcBorders>
            <w:shd w:val="clear" w:color="auto" w:fill="auto"/>
            <w:noWrap/>
            <w:vAlign w:val="bottom"/>
          </w:tcPr>
          <w:tbl>
            <w:tblPr>
              <w:tblW w:w="10164" w:type="dxa"/>
              <w:tblLook w:val="04A0" w:firstRow="1" w:lastRow="0" w:firstColumn="1" w:lastColumn="0" w:noHBand="0" w:noVBand="1"/>
            </w:tblPr>
            <w:tblGrid>
              <w:gridCol w:w="4636"/>
              <w:gridCol w:w="1556"/>
              <w:gridCol w:w="356"/>
              <w:gridCol w:w="3616"/>
            </w:tblGrid>
            <w:tr w:rsidR="00211A78" w:rsidRPr="00211A78" w14:paraId="60278822" w14:textId="77777777" w:rsidTr="00211A78">
              <w:trPr>
                <w:trHeight w:val="315"/>
              </w:trPr>
              <w:tc>
                <w:tcPr>
                  <w:tcW w:w="4636" w:type="dxa"/>
                  <w:tcBorders>
                    <w:top w:val="nil"/>
                    <w:left w:val="nil"/>
                    <w:bottom w:val="nil"/>
                    <w:right w:val="nil"/>
                  </w:tcBorders>
                  <w:shd w:val="clear" w:color="auto" w:fill="auto"/>
                  <w:noWrap/>
                  <w:vAlign w:val="bottom"/>
                  <w:hideMark/>
                </w:tcPr>
                <w:p w14:paraId="0065ACE1" w14:textId="419DB8E3" w:rsidR="00211A78" w:rsidRPr="00211A78" w:rsidRDefault="00211A78" w:rsidP="00211A78">
                  <w:pPr>
                    <w:spacing w:after="0" w:line="240" w:lineRule="auto"/>
                    <w:rPr>
                      <w:rFonts w:ascii="Calibri" w:eastAsia="Times New Roman" w:hAnsi="Calibri" w:cs="Calibri"/>
                      <w:color w:val="000000"/>
                      <w:szCs w:val="24"/>
                    </w:rPr>
                  </w:pPr>
                  <w:r w:rsidRPr="00211A78">
                    <w:rPr>
                      <w:rFonts w:ascii="Calibri" w:eastAsia="Times New Roman" w:hAnsi="Calibri" w:cs="Calibri"/>
                      <w:noProof/>
                      <w:color w:val="000000"/>
                      <w:szCs w:val="24"/>
                    </w:rPr>
                    <mc:AlternateContent>
                      <mc:Choice Requires="wps">
                        <w:drawing>
                          <wp:anchor distT="0" distB="0" distL="114300" distR="114300" simplePos="0" relativeHeight="251656192" behindDoc="0" locked="0" layoutInCell="1" allowOverlap="1" wp14:anchorId="1A4B3CB1" wp14:editId="787863AC">
                            <wp:simplePos x="0" y="0"/>
                            <wp:positionH relativeFrom="column">
                              <wp:posOffset>-295275</wp:posOffset>
                            </wp:positionH>
                            <wp:positionV relativeFrom="paragraph">
                              <wp:posOffset>0</wp:posOffset>
                            </wp:positionV>
                            <wp:extent cx="914400" cy="228600"/>
                            <wp:effectExtent l="0" t="0" r="0" b="0"/>
                            <wp:wrapNone/>
                            <wp:docPr id="6" name="Rectangle 6" hidden="1">
                              <a:extLst xmlns:a="http://schemas.openxmlformats.org/drawingml/2006/main">
                                <a:ext uri="{63B3BB69-23CF-44E3-9099-C40C66FF867C}">
                                  <a14:compatExt xmlns:a14="http://schemas.microsoft.com/office/drawing/2010/main" spid="_x0000_s1025"/>
                                </a:ext>
                                <a:ext uri="{FF2B5EF4-FFF2-40B4-BE49-F238E27FC236}">
                                  <a16:creationId xmlns:a16="http://schemas.microsoft.com/office/drawing/2014/main" id="{00000000-0008-0000-0000-000001040000}"/>
                                </a:ext>
                              </a:extLst>
                            </wp:docPr>
                            <wp:cNvGraphicFramePr/>
                            <a:graphic xmlns:a="http://schemas.openxmlformats.org/drawingml/2006/main">
                              <a:graphicData uri="http://schemas.microsoft.com/office/word/2010/wordprocessingShape">
                                <wps:wsp>
                                  <wps:cNvSpPr/>
                                  <wps:spPr bwMode="auto">
                                    <a:xfrm>
                                      <a:off x="0" y="0"/>
                                      <a:ext cx="0" cy="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60472F6A" id="Rectangle 6" o:spid="_x0000_s1026" style="position:absolute;margin-left:-23.25pt;margin-top:0;width:1in;height:18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" stroked="f"/>
                        </w:pict>
                      </mc:Fallback>
                    </mc:AlternateContent>
                  </w:r>
                  <w:r w:rsidRPr="00211A78">
                    <w:rPr>
                      <w:rFonts w:ascii="Calibri" w:eastAsia="Times New Roman" w:hAnsi="Calibri" w:cs="Calibri"/>
                      <w:noProof/>
                      <w:color w:val="000000"/>
                      <w:szCs w:val="24"/>
                    </w:rPr>
                    <mc:AlternateContent>
                      <mc:Choice Requires="wps">
                        <w:drawing>
                          <wp:anchor distT="0" distB="0" distL="114300" distR="114300" simplePos="0" relativeHeight="251657216" behindDoc="0" locked="0" layoutInCell="1" allowOverlap="1" wp14:anchorId="53641044" wp14:editId="3D94C82D">
                            <wp:simplePos x="0" y="0"/>
                            <wp:positionH relativeFrom="column">
                              <wp:posOffset>-295275</wp:posOffset>
                            </wp:positionH>
                            <wp:positionV relativeFrom="paragraph">
                              <wp:posOffset>0</wp:posOffset>
                            </wp:positionV>
                            <wp:extent cx="914400" cy="228600"/>
                            <wp:effectExtent l="0" t="0" r="0" b="0"/>
                            <wp:wrapNone/>
                            <wp:docPr id="5" name="Rectangle 5" hidden="1">
                              <a:extLst xmlns:a="http://schemas.openxmlformats.org/drawingml/2006/main">
                                <a:ext uri="{63B3BB69-23CF-44E3-9099-C40C66FF867C}">
                                  <a14:compatExt xmlns:a14="http://schemas.microsoft.com/office/drawing/2010/main" spid="_x0000_s1026"/>
                                </a:ext>
                                <a:ext uri="{FF2B5EF4-FFF2-40B4-BE49-F238E27FC236}">
                                  <a16:creationId xmlns:a16="http://schemas.microsoft.com/office/drawing/2014/main" id="{00000000-0008-0000-0000-000002040000}"/>
                                </a:ext>
                              </a:extLst>
                            </wp:docPr>
                            <wp:cNvGraphicFramePr/>
                            <a:graphic xmlns:a="http://schemas.openxmlformats.org/drawingml/2006/main">
                              <a:graphicData uri="http://schemas.microsoft.com/office/word/2010/wordprocessingShape">
                                <wps:wsp>
                                  <wps:cNvSpPr/>
                                  <wps:spPr bwMode="auto">
                                    <a:xfrm>
                                      <a:off x="0" y="0"/>
                                      <a:ext cx="0" cy="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2C874E29" id="Rectangle 5" o:spid="_x0000_s1026" style="position:absolute;margin-left:-23.25pt;margin-top:0;width:1in;height:18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" stroked="f"/>
                        </w:pict>
                      </mc:Fallback>
                    </mc:AlternateContent>
                  </w:r>
                  <w:r w:rsidRPr="00211A78">
                    <w:rPr>
                      <w:rFonts w:ascii="Calibri" w:eastAsia="Times New Roman" w:hAnsi="Calibri" w:cs="Calibri"/>
                      <w:noProof/>
                      <w:color w:val="000000"/>
                      <w:szCs w:val="24"/>
                    </w:rPr>
                    <w:drawing>
                      <wp:anchor distT="0" distB="0" distL="114300" distR="114300" simplePos="0" relativeHeight="251658240" behindDoc="0" locked="0" layoutInCell="1" allowOverlap="1" wp14:anchorId="40D0E2DC" wp14:editId="0FD04895">
                        <wp:simplePos x="0" y="0"/>
                        <wp:positionH relativeFrom="column">
                          <wp:posOffset>-295275</wp:posOffset>
                        </wp:positionH>
                        <wp:positionV relativeFrom="paragraph">
                          <wp:posOffset>0</wp:posOffset>
                        </wp:positionV>
                        <wp:extent cx="914400" cy="228600"/>
                        <wp:effectExtent l="0" t="0" r="0" b="0"/>
                        <wp:wrapNone/>
                        <wp:docPr id="4" name="Picture 4" hidden="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FILTER" hidden="1">
                                  <a:extLst>
                                    <a:ext uri="{FF2B5EF4-FFF2-40B4-BE49-F238E27FC236}">
                                      <a16:creationId xmlns:a16="http://schemas.microsoft.com/office/drawing/2014/main" id="{00000000-0008-0000-0000-000002000000}"/>
                                    </a:ext>
                                  </a:extLst>
                                </pic:cNvPr>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211A78">
                    <w:rPr>
                      <w:rFonts w:ascii="Calibri" w:eastAsia="Times New Roman" w:hAnsi="Calibri" w:cs="Calibri"/>
                      <w:noProof/>
                      <w:color w:val="000000"/>
                      <w:szCs w:val="24"/>
                    </w:rPr>
                    <w:drawing>
                      <wp:anchor distT="0" distB="0" distL="114300" distR="114300" simplePos="0" relativeHeight="251659264" behindDoc="0" locked="0" layoutInCell="1" allowOverlap="1" wp14:anchorId="289BE9D1" wp14:editId="447D34A0">
                        <wp:simplePos x="0" y="0"/>
                        <wp:positionH relativeFrom="column">
                          <wp:posOffset>-295275</wp:posOffset>
                        </wp:positionH>
                        <wp:positionV relativeFrom="paragraph">
                          <wp:posOffset>0</wp:posOffset>
                        </wp:positionV>
                        <wp:extent cx="914400" cy="228600"/>
                        <wp:effectExtent l="0" t="0" r="0" b="0"/>
                        <wp:wrapNone/>
                        <wp:docPr id="1" name="Picture 1" hidden="1">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picture">
                            <pic:pic xmlns:pic="http://schemas.openxmlformats.org/drawingml/2006/picture">
                              <pic:nvPicPr>
                                <pic:cNvPr id="3" name="HEADER" hidden="1">
                                  <a:extLst>
                                    <a:ext uri="{FF2B5EF4-FFF2-40B4-BE49-F238E27FC236}">
                                      <a16:creationId xmlns:a16="http://schemas.microsoft.com/office/drawing/2014/main" id="{00000000-0008-0000-0000-000003000000}"/>
                                    </a:ext>
                                  </a:extLst>
                                </pic:cNvPr>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211A78">
                    <w:rPr>
                      <w:rFonts w:ascii="Calibri" w:eastAsia="Times New Roman" w:hAnsi="Calibri" w:cs="Calibri"/>
                      <w:color w:val="000000"/>
                      <w:szCs w:val="24"/>
                    </w:rPr>
                    <w:t>Bank of Valley-Savings</w:t>
                  </w:r>
                </w:p>
              </w:tc>
              <w:tc>
                <w:tcPr>
                  <w:tcW w:w="1556" w:type="dxa"/>
                  <w:tcBorders>
                    <w:top w:val="nil"/>
                    <w:left w:val="nil"/>
                    <w:bottom w:val="nil"/>
                    <w:right w:val="nil"/>
                  </w:tcBorders>
                  <w:shd w:val="clear" w:color="auto" w:fill="auto"/>
                  <w:noWrap/>
                  <w:vAlign w:val="bottom"/>
                  <w:hideMark/>
                </w:tcPr>
                <w:p w14:paraId="57A5DED2" w14:textId="77777777" w:rsidR="00211A78" w:rsidRPr="00211A78" w:rsidRDefault="00211A78" w:rsidP="00211A78">
                  <w:pPr>
                    <w:spacing w:after="0" w:line="240" w:lineRule="auto"/>
                    <w:jc w:val="right"/>
                    <w:rPr>
                      <w:rFonts w:ascii="Calibri" w:eastAsia="Times New Roman" w:hAnsi="Calibri" w:cs="Calibri"/>
                      <w:color w:val="000000"/>
                      <w:szCs w:val="24"/>
                    </w:rPr>
                  </w:pPr>
                  <w:r w:rsidRPr="00211A78">
                    <w:rPr>
                      <w:rFonts w:ascii="Calibri" w:eastAsia="Times New Roman" w:hAnsi="Calibri" w:cs="Calibri"/>
                      <w:color w:val="000000"/>
                      <w:szCs w:val="24"/>
                    </w:rPr>
                    <w:t>4,000.00</w:t>
                  </w:r>
                </w:p>
              </w:tc>
              <w:tc>
                <w:tcPr>
                  <w:tcW w:w="356" w:type="dxa"/>
                  <w:tcBorders>
                    <w:top w:val="nil"/>
                    <w:left w:val="nil"/>
                    <w:bottom w:val="nil"/>
                    <w:right w:val="nil"/>
                  </w:tcBorders>
                  <w:shd w:val="clear" w:color="auto" w:fill="auto"/>
                  <w:noWrap/>
                  <w:vAlign w:val="bottom"/>
                  <w:hideMark/>
                </w:tcPr>
                <w:p w14:paraId="11620924" w14:textId="77777777" w:rsidR="00211A78" w:rsidRPr="00211A78" w:rsidRDefault="00211A78" w:rsidP="00211A78">
                  <w:pPr>
                    <w:spacing w:after="0" w:line="240" w:lineRule="auto"/>
                    <w:jc w:val="right"/>
                    <w:rPr>
                      <w:rFonts w:ascii="Calibri" w:eastAsia="Times New Roman" w:hAnsi="Calibri" w:cs="Calibri"/>
                      <w:color w:val="000000"/>
                      <w:szCs w:val="24"/>
                    </w:rPr>
                  </w:pPr>
                </w:p>
              </w:tc>
              <w:tc>
                <w:tcPr>
                  <w:tcW w:w="3616" w:type="dxa"/>
                  <w:tcBorders>
                    <w:top w:val="nil"/>
                    <w:left w:val="nil"/>
                    <w:bottom w:val="nil"/>
                    <w:right w:val="nil"/>
                  </w:tcBorders>
                  <w:shd w:val="clear" w:color="auto" w:fill="auto"/>
                  <w:noWrap/>
                  <w:vAlign w:val="bottom"/>
                  <w:hideMark/>
                </w:tcPr>
                <w:p w14:paraId="79056CB0" w14:textId="77777777" w:rsidR="00211A78" w:rsidRPr="00211A78" w:rsidRDefault="00211A78" w:rsidP="00211A78">
                  <w:pPr>
                    <w:spacing w:after="0" w:line="240" w:lineRule="auto"/>
                    <w:rPr>
                      <w:rFonts w:ascii="Calibri" w:eastAsia="Times New Roman" w:hAnsi="Calibri" w:cs="Calibri"/>
                      <w:color w:val="000000"/>
                      <w:szCs w:val="24"/>
                    </w:rPr>
                  </w:pPr>
                  <w:r w:rsidRPr="00211A78">
                    <w:rPr>
                      <w:rFonts w:ascii="Calibri" w:eastAsia="Times New Roman" w:hAnsi="Calibri" w:cs="Calibri"/>
                      <w:color w:val="000000"/>
                      <w:szCs w:val="24"/>
                    </w:rPr>
                    <w:t>Water Savings (Transfer Online)</w:t>
                  </w:r>
                </w:p>
              </w:tc>
            </w:tr>
            <w:tr w:rsidR="00211A78" w:rsidRPr="00211A78" w14:paraId="3A822A50" w14:textId="77777777" w:rsidTr="00211A78">
              <w:trPr>
                <w:trHeight w:val="315"/>
              </w:trPr>
              <w:tc>
                <w:tcPr>
                  <w:tcW w:w="4636" w:type="dxa"/>
                  <w:tcBorders>
                    <w:top w:val="nil"/>
                    <w:left w:val="nil"/>
                    <w:bottom w:val="nil"/>
                    <w:right w:val="nil"/>
                  </w:tcBorders>
                  <w:shd w:val="clear" w:color="auto" w:fill="auto"/>
                  <w:noWrap/>
                  <w:vAlign w:val="bottom"/>
                  <w:hideMark/>
                </w:tcPr>
                <w:p w14:paraId="679E6547" w14:textId="77777777" w:rsidR="00211A78" w:rsidRPr="00211A78" w:rsidRDefault="00211A78" w:rsidP="00211A78">
                  <w:pPr>
                    <w:spacing w:after="0" w:line="240" w:lineRule="auto"/>
                    <w:rPr>
                      <w:rFonts w:ascii="Calibri" w:eastAsia="Times New Roman" w:hAnsi="Calibri" w:cs="Calibri"/>
                      <w:color w:val="000000"/>
                      <w:szCs w:val="24"/>
                    </w:rPr>
                  </w:pPr>
                  <w:r w:rsidRPr="00211A78">
                    <w:rPr>
                      <w:rFonts w:ascii="Calibri" w:eastAsia="Times New Roman" w:hAnsi="Calibri" w:cs="Calibri"/>
                      <w:color w:val="000000"/>
                      <w:szCs w:val="24"/>
                    </w:rPr>
                    <w:t>Buds Sanitation</w:t>
                  </w:r>
                </w:p>
              </w:tc>
              <w:tc>
                <w:tcPr>
                  <w:tcW w:w="1556" w:type="dxa"/>
                  <w:tcBorders>
                    <w:top w:val="nil"/>
                    <w:left w:val="nil"/>
                    <w:bottom w:val="nil"/>
                    <w:right w:val="nil"/>
                  </w:tcBorders>
                  <w:shd w:val="clear" w:color="auto" w:fill="auto"/>
                  <w:noWrap/>
                  <w:vAlign w:val="bottom"/>
                  <w:hideMark/>
                </w:tcPr>
                <w:p w14:paraId="42A04855" w14:textId="77777777" w:rsidR="00211A78" w:rsidRPr="00211A78" w:rsidRDefault="00211A78" w:rsidP="00211A78">
                  <w:pPr>
                    <w:spacing w:after="0" w:line="240" w:lineRule="auto"/>
                    <w:jc w:val="right"/>
                    <w:rPr>
                      <w:rFonts w:ascii="Calibri" w:eastAsia="Times New Roman" w:hAnsi="Calibri" w:cs="Calibri"/>
                      <w:color w:val="000000"/>
                      <w:szCs w:val="24"/>
                    </w:rPr>
                  </w:pPr>
                  <w:r w:rsidRPr="00211A78">
                    <w:rPr>
                      <w:rFonts w:ascii="Calibri" w:eastAsia="Times New Roman" w:hAnsi="Calibri" w:cs="Calibri"/>
                      <w:color w:val="000000"/>
                      <w:szCs w:val="24"/>
                    </w:rPr>
                    <w:t>2,119.00</w:t>
                  </w:r>
                </w:p>
              </w:tc>
              <w:tc>
                <w:tcPr>
                  <w:tcW w:w="356" w:type="dxa"/>
                  <w:tcBorders>
                    <w:top w:val="nil"/>
                    <w:left w:val="nil"/>
                    <w:bottom w:val="nil"/>
                    <w:right w:val="nil"/>
                  </w:tcBorders>
                  <w:shd w:val="clear" w:color="auto" w:fill="auto"/>
                  <w:noWrap/>
                  <w:vAlign w:val="bottom"/>
                  <w:hideMark/>
                </w:tcPr>
                <w:p w14:paraId="1A03C22B" w14:textId="77777777" w:rsidR="00211A78" w:rsidRPr="00211A78" w:rsidRDefault="00211A78" w:rsidP="00211A78">
                  <w:pPr>
                    <w:spacing w:after="0" w:line="240" w:lineRule="auto"/>
                    <w:jc w:val="right"/>
                    <w:rPr>
                      <w:rFonts w:ascii="Calibri" w:eastAsia="Times New Roman" w:hAnsi="Calibri" w:cs="Calibri"/>
                      <w:color w:val="000000"/>
                      <w:szCs w:val="24"/>
                    </w:rPr>
                  </w:pPr>
                </w:p>
              </w:tc>
              <w:tc>
                <w:tcPr>
                  <w:tcW w:w="3616" w:type="dxa"/>
                  <w:tcBorders>
                    <w:top w:val="nil"/>
                    <w:left w:val="nil"/>
                    <w:bottom w:val="nil"/>
                    <w:right w:val="nil"/>
                  </w:tcBorders>
                  <w:shd w:val="clear" w:color="auto" w:fill="auto"/>
                  <w:noWrap/>
                  <w:vAlign w:val="bottom"/>
                  <w:hideMark/>
                </w:tcPr>
                <w:p w14:paraId="1D3CA492" w14:textId="77777777" w:rsidR="00211A78" w:rsidRPr="00211A78" w:rsidRDefault="00211A78" w:rsidP="00211A78">
                  <w:pPr>
                    <w:spacing w:after="0" w:line="240" w:lineRule="auto"/>
                    <w:rPr>
                      <w:rFonts w:ascii="Calibri" w:eastAsia="Times New Roman" w:hAnsi="Calibri" w:cs="Calibri"/>
                      <w:color w:val="000000"/>
                      <w:szCs w:val="24"/>
                    </w:rPr>
                  </w:pPr>
                  <w:r w:rsidRPr="00211A78">
                    <w:rPr>
                      <w:rFonts w:ascii="Calibri" w:eastAsia="Times New Roman" w:hAnsi="Calibri" w:cs="Calibri"/>
                      <w:color w:val="000000"/>
                      <w:szCs w:val="24"/>
                    </w:rPr>
                    <w:t>Garbage Contract, Jan 2022</w:t>
                  </w:r>
                </w:p>
              </w:tc>
            </w:tr>
            <w:tr w:rsidR="00211A78" w:rsidRPr="00211A78" w14:paraId="74EAC3F6" w14:textId="77777777" w:rsidTr="00211A78">
              <w:trPr>
                <w:trHeight w:val="315"/>
              </w:trPr>
              <w:tc>
                <w:tcPr>
                  <w:tcW w:w="4636" w:type="dxa"/>
                  <w:tcBorders>
                    <w:top w:val="nil"/>
                    <w:left w:val="nil"/>
                    <w:bottom w:val="nil"/>
                    <w:right w:val="nil"/>
                  </w:tcBorders>
                  <w:shd w:val="clear" w:color="auto" w:fill="auto"/>
                  <w:noWrap/>
                  <w:vAlign w:val="bottom"/>
                  <w:hideMark/>
                </w:tcPr>
                <w:p w14:paraId="2E9E1E86" w14:textId="77777777" w:rsidR="00211A78" w:rsidRPr="00211A78" w:rsidRDefault="00211A78" w:rsidP="00211A78">
                  <w:pPr>
                    <w:spacing w:after="0" w:line="240" w:lineRule="auto"/>
                    <w:rPr>
                      <w:rFonts w:ascii="Calibri" w:eastAsia="Times New Roman" w:hAnsi="Calibri" w:cs="Calibri"/>
                      <w:color w:val="000000"/>
                      <w:szCs w:val="24"/>
                    </w:rPr>
                  </w:pPr>
                  <w:r w:rsidRPr="00211A78">
                    <w:rPr>
                      <w:rFonts w:ascii="Calibri" w:eastAsia="Times New Roman" w:hAnsi="Calibri" w:cs="Calibri"/>
                      <w:color w:val="000000"/>
                      <w:szCs w:val="24"/>
                    </w:rPr>
                    <w:t>Bud's Sanitation</w:t>
                  </w:r>
                </w:p>
              </w:tc>
              <w:tc>
                <w:tcPr>
                  <w:tcW w:w="1556" w:type="dxa"/>
                  <w:tcBorders>
                    <w:top w:val="nil"/>
                    <w:left w:val="nil"/>
                    <w:bottom w:val="nil"/>
                    <w:right w:val="nil"/>
                  </w:tcBorders>
                  <w:shd w:val="clear" w:color="auto" w:fill="auto"/>
                  <w:noWrap/>
                  <w:vAlign w:val="bottom"/>
                  <w:hideMark/>
                </w:tcPr>
                <w:p w14:paraId="0305BDE5" w14:textId="77777777" w:rsidR="00211A78" w:rsidRPr="00211A78" w:rsidRDefault="00211A78" w:rsidP="00211A78">
                  <w:pPr>
                    <w:spacing w:after="0" w:line="240" w:lineRule="auto"/>
                    <w:jc w:val="right"/>
                    <w:rPr>
                      <w:rFonts w:ascii="Calibri" w:eastAsia="Times New Roman" w:hAnsi="Calibri" w:cs="Calibri"/>
                      <w:color w:val="000000"/>
                      <w:szCs w:val="24"/>
                    </w:rPr>
                  </w:pPr>
                  <w:r w:rsidRPr="00211A78">
                    <w:rPr>
                      <w:rFonts w:ascii="Calibri" w:eastAsia="Times New Roman" w:hAnsi="Calibri" w:cs="Calibri"/>
                      <w:color w:val="000000"/>
                      <w:szCs w:val="24"/>
                    </w:rPr>
                    <w:t>195.30</w:t>
                  </w:r>
                </w:p>
              </w:tc>
              <w:tc>
                <w:tcPr>
                  <w:tcW w:w="356" w:type="dxa"/>
                  <w:tcBorders>
                    <w:top w:val="nil"/>
                    <w:left w:val="nil"/>
                    <w:bottom w:val="nil"/>
                    <w:right w:val="nil"/>
                  </w:tcBorders>
                  <w:shd w:val="clear" w:color="auto" w:fill="auto"/>
                  <w:noWrap/>
                  <w:vAlign w:val="bottom"/>
                  <w:hideMark/>
                </w:tcPr>
                <w:p w14:paraId="0E52AB0C" w14:textId="77777777" w:rsidR="00211A78" w:rsidRPr="00211A78" w:rsidRDefault="00211A78" w:rsidP="00211A78">
                  <w:pPr>
                    <w:spacing w:after="0" w:line="240" w:lineRule="auto"/>
                    <w:jc w:val="right"/>
                    <w:rPr>
                      <w:rFonts w:ascii="Calibri" w:eastAsia="Times New Roman" w:hAnsi="Calibri" w:cs="Calibri"/>
                      <w:color w:val="000000"/>
                      <w:szCs w:val="24"/>
                    </w:rPr>
                  </w:pPr>
                </w:p>
              </w:tc>
              <w:tc>
                <w:tcPr>
                  <w:tcW w:w="3616" w:type="dxa"/>
                  <w:tcBorders>
                    <w:top w:val="nil"/>
                    <w:left w:val="nil"/>
                    <w:bottom w:val="nil"/>
                    <w:right w:val="nil"/>
                  </w:tcBorders>
                  <w:shd w:val="clear" w:color="auto" w:fill="auto"/>
                  <w:noWrap/>
                  <w:vAlign w:val="bottom"/>
                  <w:hideMark/>
                </w:tcPr>
                <w:p w14:paraId="1478AF53" w14:textId="77777777" w:rsidR="00211A78" w:rsidRPr="00211A78" w:rsidRDefault="00211A78" w:rsidP="00211A78">
                  <w:pPr>
                    <w:spacing w:after="0" w:line="240" w:lineRule="auto"/>
                    <w:rPr>
                      <w:rFonts w:ascii="Calibri" w:eastAsia="Times New Roman" w:hAnsi="Calibri" w:cs="Calibri"/>
                      <w:color w:val="000000"/>
                      <w:szCs w:val="24"/>
                    </w:rPr>
                  </w:pPr>
                  <w:r w:rsidRPr="00211A78">
                    <w:rPr>
                      <w:rFonts w:ascii="Calibri" w:eastAsia="Times New Roman" w:hAnsi="Calibri" w:cs="Calibri"/>
                      <w:color w:val="000000"/>
                      <w:szCs w:val="24"/>
                    </w:rPr>
                    <w:t>Totes, Feb 2022</w:t>
                  </w:r>
                </w:p>
              </w:tc>
            </w:tr>
            <w:tr w:rsidR="00211A78" w:rsidRPr="00211A78" w14:paraId="4097132A" w14:textId="77777777" w:rsidTr="00211A78">
              <w:trPr>
                <w:trHeight w:val="315"/>
              </w:trPr>
              <w:tc>
                <w:tcPr>
                  <w:tcW w:w="4636" w:type="dxa"/>
                  <w:tcBorders>
                    <w:top w:val="nil"/>
                    <w:left w:val="nil"/>
                    <w:bottom w:val="nil"/>
                    <w:right w:val="nil"/>
                  </w:tcBorders>
                  <w:shd w:val="clear" w:color="auto" w:fill="auto"/>
                  <w:noWrap/>
                  <w:vAlign w:val="bottom"/>
                  <w:hideMark/>
                </w:tcPr>
                <w:p w14:paraId="6D6CB923" w14:textId="77777777" w:rsidR="00211A78" w:rsidRPr="00211A78" w:rsidRDefault="00211A78" w:rsidP="00211A78">
                  <w:pPr>
                    <w:spacing w:after="0" w:line="240" w:lineRule="auto"/>
                    <w:rPr>
                      <w:rFonts w:ascii="Calibri" w:eastAsia="Times New Roman" w:hAnsi="Calibri" w:cs="Calibri"/>
                      <w:color w:val="000000"/>
                      <w:szCs w:val="24"/>
                    </w:rPr>
                  </w:pPr>
                  <w:r w:rsidRPr="00211A78">
                    <w:rPr>
                      <w:rFonts w:ascii="Calibri" w:eastAsia="Times New Roman" w:hAnsi="Calibri" w:cs="Calibri"/>
                      <w:color w:val="000000"/>
                      <w:szCs w:val="24"/>
                    </w:rPr>
                    <w:t>Cornhusker Public Power</w:t>
                  </w:r>
                </w:p>
              </w:tc>
              <w:tc>
                <w:tcPr>
                  <w:tcW w:w="1556" w:type="dxa"/>
                  <w:tcBorders>
                    <w:top w:val="nil"/>
                    <w:left w:val="nil"/>
                    <w:bottom w:val="nil"/>
                    <w:right w:val="nil"/>
                  </w:tcBorders>
                  <w:shd w:val="clear" w:color="auto" w:fill="auto"/>
                  <w:noWrap/>
                  <w:vAlign w:val="bottom"/>
                  <w:hideMark/>
                </w:tcPr>
                <w:p w14:paraId="7F076ED2" w14:textId="77777777" w:rsidR="00211A78" w:rsidRPr="00211A78" w:rsidRDefault="00211A78" w:rsidP="00211A78">
                  <w:pPr>
                    <w:spacing w:after="0" w:line="240" w:lineRule="auto"/>
                    <w:jc w:val="right"/>
                    <w:rPr>
                      <w:rFonts w:ascii="Calibri" w:eastAsia="Times New Roman" w:hAnsi="Calibri" w:cs="Calibri"/>
                      <w:color w:val="000000"/>
                      <w:szCs w:val="24"/>
                    </w:rPr>
                  </w:pPr>
                  <w:r w:rsidRPr="00211A78">
                    <w:rPr>
                      <w:rFonts w:ascii="Calibri" w:eastAsia="Times New Roman" w:hAnsi="Calibri" w:cs="Calibri"/>
                      <w:color w:val="000000"/>
                      <w:szCs w:val="24"/>
                    </w:rPr>
                    <w:t>666.59</w:t>
                  </w:r>
                </w:p>
              </w:tc>
              <w:tc>
                <w:tcPr>
                  <w:tcW w:w="356" w:type="dxa"/>
                  <w:tcBorders>
                    <w:top w:val="nil"/>
                    <w:left w:val="nil"/>
                    <w:bottom w:val="nil"/>
                    <w:right w:val="nil"/>
                  </w:tcBorders>
                  <w:shd w:val="clear" w:color="auto" w:fill="auto"/>
                  <w:noWrap/>
                  <w:vAlign w:val="bottom"/>
                  <w:hideMark/>
                </w:tcPr>
                <w:p w14:paraId="5B3358E9" w14:textId="77777777" w:rsidR="00211A78" w:rsidRPr="00211A78" w:rsidRDefault="00211A78" w:rsidP="00211A78">
                  <w:pPr>
                    <w:spacing w:after="0" w:line="240" w:lineRule="auto"/>
                    <w:jc w:val="right"/>
                    <w:rPr>
                      <w:rFonts w:ascii="Calibri" w:eastAsia="Times New Roman" w:hAnsi="Calibri" w:cs="Calibri"/>
                      <w:color w:val="000000"/>
                      <w:szCs w:val="24"/>
                    </w:rPr>
                  </w:pPr>
                </w:p>
              </w:tc>
              <w:tc>
                <w:tcPr>
                  <w:tcW w:w="3616" w:type="dxa"/>
                  <w:tcBorders>
                    <w:top w:val="nil"/>
                    <w:left w:val="nil"/>
                    <w:bottom w:val="nil"/>
                    <w:right w:val="nil"/>
                  </w:tcBorders>
                  <w:shd w:val="clear" w:color="auto" w:fill="auto"/>
                  <w:noWrap/>
                  <w:vAlign w:val="bottom"/>
                  <w:hideMark/>
                </w:tcPr>
                <w:p w14:paraId="5BE6CEC4" w14:textId="77777777" w:rsidR="00211A78" w:rsidRPr="00211A78" w:rsidRDefault="00211A78" w:rsidP="00211A78">
                  <w:pPr>
                    <w:spacing w:after="0" w:line="240" w:lineRule="auto"/>
                    <w:rPr>
                      <w:rFonts w:ascii="Calibri" w:eastAsia="Times New Roman" w:hAnsi="Calibri" w:cs="Calibri"/>
                      <w:color w:val="000000"/>
                      <w:szCs w:val="24"/>
                    </w:rPr>
                  </w:pPr>
                  <w:r w:rsidRPr="00211A78">
                    <w:rPr>
                      <w:rFonts w:ascii="Calibri" w:eastAsia="Times New Roman" w:hAnsi="Calibri" w:cs="Calibri"/>
                      <w:color w:val="000000"/>
                      <w:szCs w:val="24"/>
                    </w:rPr>
                    <w:t xml:space="preserve">Well Power </w:t>
                  </w:r>
                </w:p>
              </w:tc>
            </w:tr>
            <w:tr w:rsidR="00211A78" w:rsidRPr="00211A78" w14:paraId="2AB3560B" w14:textId="77777777" w:rsidTr="00211A78">
              <w:trPr>
                <w:trHeight w:val="315"/>
              </w:trPr>
              <w:tc>
                <w:tcPr>
                  <w:tcW w:w="4636" w:type="dxa"/>
                  <w:tcBorders>
                    <w:top w:val="nil"/>
                    <w:left w:val="nil"/>
                    <w:bottom w:val="nil"/>
                    <w:right w:val="nil"/>
                  </w:tcBorders>
                  <w:shd w:val="clear" w:color="auto" w:fill="auto"/>
                  <w:noWrap/>
                  <w:vAlign w:val="bottom"/>
                  <w:hideMark/>
                </w:tcPr>
                <w:p w14:paraId="7EC7038D" w14:textId="77777777" w:rsidR="00211A78" w:rsidRPr="00211A78" w:rsidRDefault="00211A78" w:rsidP="00211A78">
                  <w:pPr>
                    <w:spacing w:after="0" w:line="240" w:lineRule="auto"/>
                    <w:rPr>
                      <w:rFonts w:ascii="Calibri" w:eastAsia="Times New Roman" w:hAnsi="Calibri" w:cs="Calibri"/>
                      <w:color w:val="000000"/>
                      <w:szCs w:val="24"/>
                    </w:rPr>
                  </w:pPr>
                  <w:r w:rsidRPr="00211A78">
                    <w:rPr>
                      <w:rFonts w:ascii="Calibri" w:eastAsia="Times New Roman" w:hAnsi="Calibri" w:cs="Calibri"/>
                      <w:color w:val="000000"/>
                      <w:szCs w:val="24"/>
                    </w:rPr>
                    <w:t>Doris Sliva</w:t>
                  </w:r>
                </w:p>
              </w:tc>
              <w:tc>
                <w:tcPr>
                  <w:tcW w:w="1556" w:type="dxa"/>
                  <w:tcBorders>
                    <w:top w:val="nil"/>
                    <w:left w:val="nil"/>
                    <w:bottom w:val="nil"/>
                    <w:right w:val="nil"/>
                  </w:tcBorders>
                  <w:shd w:val="clear" w:color="auto" w:fill="auto"/>
                  <w:noWrap/>
                  <w:vAlign w:val="bottom"/>
                  <w:hideMark/>
                </w:tcPr>
                <w:p w14:paraId="33E03B80" w14:textId="77777777" w:rsidR="00211A78" w:rsidRPr="00211A78" w:rsidRDefault="00211A78" w:rsidP="00211A78">
                  <w:pPr>
                    <w:spacing w:after="0" w:line="240" w:lineRule="auto"/>
                    <w:jc w:val="right"/>
                    <w:rPr>
                      <w:rFonts w:ascii="Calibri" w:eastAsia="Times New Roman" w:hAnsi="Calibri" w:cs="Calibri"/>
                      <w:color w:val="000000"/>
                      <w:szCs w:val="24"/>
                    </w:rPr>
                  </w:pPr>
                  <w:r w:rsidRPr="00211A78">
                    <w:rPr>
                      <w:rFonts w:ascii="Calibri" w:eastAsia="Times New Roman" w:hAnsi="Calibri" w:cs="Calibri"/>
                      <w:color w:val="000000"/>
                      <w:szCs w:val="24"/>
                    </w:rPr>
                    <w:t>150.00</w:t>
                  </w:r>
                </w:p>
              </w:tc>
              <w:tc>
                <w:tcPr>
                  <w:tcW w:w="356" w:type="dxa"/>
                  <w:tcBorders>
                    <w:top w:val="nil"/>
                    <w:left w:val="nil"/>
                    <w:bottom w:val="nil"/>
                    <w:right w:val="nil"/>
                  </w:tcBorders>
                  <w:shd w:val="clear" w:color="auto" w:fill="auto"/>
                  <w:noWrap/>
                  <w:vAlign w:val="bottom"/>
                  <w:hideMark/>
                </w:tcPr>
                <w:p w14:paraId="3C5759F8" w14:textId="77777777" w:rsidR="00211A78" w:rsidRPr="00211A78" w:rsidRDefault="00211A78" w:rsidP="00211A78">
                  <w:pPr>
                    <w:spacing w:after="0" w:line="240" w:lineRule="auto"/>
                    <w:jc w:val="right"/>
                    <w:rPr>
                      <w:rFonts w:ascii="Calibri" w:eastAsia="Times New Roman" w:hAnsi="Calibri" w:cs="Calibri"/>
                      <w:color w:val="000000"/>
                      <w:szCs w:val="24"/>
                    </w:rPr>
                  </w:pPr>
                </w:p>
              </w:tc>
              <w:tc>
                <w:tcPr>
                  <w:tcW w:w="3616" w:type="dxa"/>
                  <w:tcBorders>
                    <w:top w:val="nil"/>
                    <w:left w:val="nil"/>
                    <w:bottom w:val="nil"/>
                    <w:right w:val="nil"/>
                  </w:tcBorders>
                  <w:shd w:val="clear" w:color="auto" w:fill="auto"/>
                  <w:noWrap/>
                  <w:vAlign w:val="bottom"/>
                  <w:hideMark/>
                </w:tcPr>
                <w:p w14:paraId="7E2348F8" w14:textId="77777777" w:rsidR="00211A78" w:rsidRPr="00211A78" w:rsidRDefault="00211A78" w:rsidP="00211A78">
                  <w:pPr>
                    <w:spacing w:after="0" w:line="240" w:lineRule="auto"/>
                    <w:rPr>
                      <w:rFonts w:ascii="Calibri" w:eastAsia="Times New Roman" w:hAnsi="Calibri" w:cs="Calibri"/>
                      <w:color w:val="000000"/>
                      <w:szCs w:val="24"/>
                    </w:rPr>
                  </w:pPr>
                  <w:r w:rsidRPr="00211A78">
                    <w:rPr>
                      <w:rFonts w:ascii="Calibri" w:eastAsia="Times New Roman" w:hAnsi="Calibri" w:cs="Calibri"/>
                      <w:color w:val="000000"/>
                      <w:szCs w:val="24"/>
                    </w:rPr>
                    <w:t xml:space="preserve">Auditorium Cleaning </w:t>
                  </w:r>
                </w:p>
              </w:tc>
            </w:tr>
            <w:tr w:rsidR="00211A78" w:rsidRPr="00211A78" w14:paraId="7C10DE0D" w14:textId="77777777" w:rsidTr="00211A78">
              <w:trPr>
                <w:trHeight w:val="315"/>
              </w:trPr>
              <w:tc>
                <w:tcPr>
                  <w:tcW w:w="4636" w:type="dxa"/>
                  <w:tcBorders>
                    <w:top w:val="nil"/>
                    <w:left w:val="nil"/>
                    <w:bottom w:val="nil"/>
                    <w:right w:val="nil"/>
                  </w:tcBorders>
                  <w:shd w:val="clear" w:color="auto" w:fill="auto"/>
                  <w:noWrap/>
                  <w:vAlign w:val="bottom"/>
                  <w:hideMark/>
                </w:tcPr>
                <w:p w14:paraId="3CF8B8E4" w14:textId="77777777" w:rsidR="00211A78" w:rsidRPr="00211A78" w:rsidRDefault="00211A78" w:rsidP="00211A78">
                  <w:pPr>
                    <w:spacing w:after="0" w:line="240" w:lineRule="auto"/>
                    <w:rPr>
                      <w:rFonts w:ascii="Calibri" w:eastAsia="Times New Roman" w:hAnsi="Calibri" w:cs="Calibri"/>
                      <w:color w:val="000000"/>
                      <w:szCs w:val="24"/>
                    </w:rPr>
                  </w:pPr>
                  <w:r w:rsidRPr="00211A78">
                    <w:rPr>
                      <w:rFonts w:ascii="Calibri" w:eastAsia="Times New Roman" w:hAnsi="Calibri" w:cs="Calibri"/>
                      <w:color w:val="000000"/>
                      <w:szCs w:val="24"/>
                    </w:rPr>
                    <w:t xml:space="preserve">Heartland Fire </w:t>
                  </w:r>
                  <w:proofErr w:type="spellStart"/>
                  <w:r w:rsidRPr="00211A78">
                    <w:rPr>
                      <w:rFonts w:ascii="Calibri" w:eastAsia="Times New Roman" w:hAnsi="Calibri" w:cs="Calibri"/>
                      <w:color w:val="000000"/>
                      <w:szCs w:val="24"/>
                    </w:rPr>
                    <w:t>Protectoin</w:t>
                  </w:r>
                  <w:proofErr w:type="spellEnd"/>
                </w:p>
              </w:tc>
              <w:tc>
                <w:tcPr>
                  <w:tcW w:w="1556" w:type="dxa"/>
                  <w:tcBorders>
                    <w:top w:val="nil"/>
                    <w:left w:val="nil"/>
                    <w:bottom w:val="nil"/>
                    <w:right w:val="nil"/>
                  </w:tcBorders>
                  <w:shd w:val="clear" w:color="auto" w:fill="auto"/>
                  <w:noWrap/>
                  <w:vAlign w:val="bottom"/>
                  <w:hideMark/>
                </w:tcPr>
                <w:p w14:paraId="2CD9D4F3" w14:textId="77777777" w:rsidR="00211A78" w:rsidRPr="00211A78" w:rsidRDefault="00211A78" w:rsidP="00211A78">
                  <w:pPr>
                    <w:spacing w:after="0" w:line="240" w:lineRule="auto"/>
                    <w:jc w:val="right"/>
                    <w:rPr>
                      <w:rFonts w:ascii="Calibri" w:eastAsia="Times New Roman" w:hAnsi="Calibri" w:cs="Calibri"/>
                      <w:color w:val="000000"/>
                      <w:szCs w:val="24"/>
                    </w:rPr>
                  </w:pPr>
                  <w:r w:rsidRPr="00211A78">
                    <w:rPr>
                      <w:rFonts w:ascii="Calibri" w:eastAsia="Times New Roman" w:hAnsi="Calibri" w:cs="Calibri"/>
                      <w:color w:val="000000"/>
                      <w:szCs w:val="24"/>
                    </w:rPr>
                    <w:t>226.83</w:t>
                  </w:r>
                </w:p>
              </w:tc>
              <w:tc>
                <w:tcPr>
                  <w:tcW w:w="356" w:type="dxa"/>
                  <w:tcBorders>
                    <w:top w:val="nil"/>
                    <w:left w:val="nil"/>
                    <w:bottom w:val="nil"/>
                    <w:right w:val="nil"/>
                  </w:tcBorders>
                  <w:shd w:val="clear" w:color="auto" w:fill="auto"/>
                  <w:noWrap/>
                  <w:vAlign w:val="bottom"/>
                  <w:hideMark/>
                </w:tcPr>
                <w:p w14:paraId="3BCB4B1D" w14:textId="77777777" w:rsidR="00211A78" w:rsidRPr="00211A78" w:rsidRDefault="00211A78" w:rsidP="00211A78">
                  <w:pPr>
                    <w:spacing w:after="0" w:line="240" w:lineRule="auto"/>
                    <w:jc w:val="right"/>
                    <w:rPr>
                      <w:rFonts w:ascii="Calibri" w:eastAsia="Times New Roman" w:hAnsi="Calibri" w:cs="Calibri"/>
                      <w:color w:val="000000"/>
                      <w:szCs w:val="24"/>
                    </w:rPr>
                  </w:pPr>
                </w:p>
              </w:tc>
              <w:tc>
                <w:tcPr>
                  <w:tcW w:w="3616" w:type="dxa"/>
                  <w:tcBorders>
                    <w:top w:val="nil"/>
                    <w:left w:val="nil"/>
                    <w:bottom w:val="nil"/>
                    <w:right w:val="nil"/>
                  </w:tcBorders>
                  <w:shd w:val="clear" w:color="auto" w:fill="auto"/>
                  <w:noWrap/>
                  <w:vAlign w:val="bottom"/>
                  <w:hideMark/>
                </w:tcPr>
                <w:p w14:paraId="010D7367" w14:textId="77777777" w:rsidR="00211A78" w:rsidRPr="00211A78" w:rsidRDefault="00211A78" w:rsidP="00211A78">
                  <w:pPr>
                    <w:spacing w:after="0" w:line="240" w:lineRule="auto"/>
                    <w:rPr>
                      <w:rFonts w:ascii="Calibri" w:eastAsia="Times New Roman" w:hAnsi="Calibri" w:cs="Calibri"/>
                      <w:color w:val="000000"/>
                      <w:szCs w:val="24"/>
                    </w:rPr>
                  </w:pPr>
                  <w:r w:rsidRPr="00211A78">
                    <w:rPr>
                      <w:rFonts w:ascii="Calibri" w:eastAsia="Times New Roman" w:hAnsi="Calibri" w:cs="Calibri"/>
                      <w:color w:val="000000"/>
                      <w:szCs w:val="24"/>
                    </w:rPr>
                    <w:t xml:space="preserve">Fire Extinguisher Inspection </w:t>
                  </w:r>
                </w:p>
              </w:tc>
            </w:tr>
            <w:tr w:rsidR="00211A78" w:rsidRPr="00211A78" w14:paraId="10399E18" w14:textId="77777777" w:rsidTr="00211A78">
              <w:trPr>
                <w:trHeight w:val="315"/>
              </w:trPr>
              <w:tc>
                <w:tcPr>
                  <w:tcW w:w="4636" w:type="dxa"/>
                  <w:tcBorders>
                    <w:top w:val="nil"/>
                    <w:left w:val="nil"/>
                    <w:bottom w:val="nil"/>
                    <w:right w:val="nil"/>
                  </w:tcBorders>
                  <w:shd w:val="clear" w:color="auto" w:fill="auto"/>
                  <w:noWrap/>
                  <w:vAlign w:val="bottom"/>
                  <w:hideMark/>
                </w:tcPr>
                <w:p w14:paraId="2E239C4D" w14:textId="77777777" w:rsidR="00211A78" w:rsidRPr="00211A78" w:rsidRDefault="00211A78" w:rsidP="00211A78">
                  <w:pPr>
                    <w:spacing w:after="0" w:line="240" w:lineRule="auto"/>
                    <w:rPr>
                      <w:rFonts w:ascii="Calibri" w:eastAsia="Times New Roman" w:hAnsi="Calibri" w:cs="Calibri"/>
                      <w:color w:val="000000"/>
                      <w:szCs w:val="24"/>
                    </w:rPr>
                  </w:pPr>
                  <w:r w:rsidRPr="00211A78">
                    <w:rPr>
                      <w:rFonts w:ascii="Calibri" w:eastAsia="Times New Roman" w:hAnsi="Calibri" w:cs="Calibri"/>
                      <w:color w:val="000000"/>
                      <w:szCs w:val="24"/>
                    </w:rPr>
                    <w:t>Humphrey Democrat</w:t>
                  </w:r>
                </w:p>
              </w:tc>
              <w:tc>
                <w:tcPr>
                  <w:tcW w:w="1556" w:type="dxa"/>
                  <w:tcBorders>
                    <w:top w:val="nil"/>
                    <w:left w:val="nil"/>
                    <w:bottom w:val="nil"/>
                    <w:right w:val="nil"/>
                  </w:tcBorders>
                  <w:shd w:val="clear" w:color="auto" w:fill="auto"/>
                  <w:noWrap/>
                  <w:vAlign w:val="bottom"/>
                  <w:hideMark/>
                </w:tcPr>
                <w:p w14:paraId="272FF37E" w14:textId="77777777" w:rsidR="00211A78" w:rsidRPr="00211A78" w:rsidRDefault="00211A78" w:rsidP="00211A78">
                  <w:pPr>
                    <w:spacing w:after="0" w:line="240" w:lineRule="auto"/>
                    <w:jc w:val="right"/>
                    <w:rPr>
                      <w:rFonts w:ascii="Calibri" w:eastAsia="Times New Roman" w:hAnsi="Calibri" w:cs="Calibri"/>
                      <w:color w:val="000000"/>
                      <w:szCs w:val="24"/>
                    </w:rPr>
                  </w:pPr>
                  <w:r w:rsidRPr="00211A78">
                    <w:rPr>
                      <w:rFonts w:ascii="Calibri" w:eastAsia="Times New Roman" w:hAnsi="Calibri" w:cs="Calibri"/>
                      <w:color w:val="000000"/>
                      <w:szCs w:val="24"/>
                    </w:rPr>
                    <w:t>108.01</w:t>
                  </w:r>
                </w:p>
              </w:tc>
              <w:tc>
                <w:tcPr>
                  <w:tcW w:w="356" w:type="dxa"/>
                  <w:tcBorders>
                    <w:top w:val="nil"/>
                    <w:left w:val="nil"/>
                    <w:bottom w:val="nil"/>
                    <w:right w:val="nil"/>
                  </w:tcBorders>
                  <w:shd w:val="clear" w:color="auto" w:fill="auto"/>
                  <w:noWrap/>
                  <w:vAlign w:val="bottom"/>
                  <w:hideMark/>
                </w:tcPr>
                <w:p w14:paraId="759CE11E" w14:textId="77777777" w:rsidR="00211A78" w:rsidRPr="00211A78" w:rsidRDefault="00211A78" w:rsidP="00211A78">
                  <w:pPr>
                    <w:spacing w:after="0" w:line="240" w:lineRule="auto"/>
                    <w:jc w:val="right"/>
                    <w:rPr>
                      <w:rFonts w:ascii="Calibri" w:eastAsia="Times New Roman" w:hAnsi="Calibri" w:cs="Calibri"/>
                      <w:color w:val="000000"/>
                      <w:szCs w:val="24"/>
                    </w:rPr>
                  </w:pPr>
                </w:p>
              </w:tc>
              <w:tc>
                <w:tcPr>
                  <w:tcW w:w="3616" w:type="dxa"/>
                  <w:tcBorders>
                    <w:top w:val="nil"/>
                    <w:left w:val="nil"/>
                    <w:bottom w:val="nil"/>
                    <w:right w:val="nil"/>
                  </w:tcBorders>
                  <w:shd w:val="clear" w:color="auto" w:fill="auto"/>
                  <w:noWrap/>
                  <w:vAlign w:val="bottom"/>
                  <w:hideMark/>
                </w:tcPr>
                <w:p w14:paraId="1E752C85" w14:textId="77777777" w:rsidR="00211A78" w:rsidRPr="00211A78" w:rsidRDefault="00211A78" w:rsidP="00211A78">
                  <w:pPr>
                    <w:spacing w:after="0" w:line="240" w:lineRule="auto"/>
                    <w:rPr>
                      <w:rFonts w:ascii="Calibri" w:eastAsia="Times New Roman" w:hAnsi="Calibri" w:cs="Calibri"/>
                      <w:color w:val="000000"/>
                      <w:szCs w:val="24"/>
                    </w:rPr>
                  </w:pPr>
                  <w:r w:rsidRPr="00211A78">
                    <w:rPr>
                      <w:rFonts w:ascii="Calibri" w:eastAsia="Times New Roman" w:hAnsi="Calibri" w:cs="Calibri"/>
                      <w:color w:val="000000"/>
                      <w:szCs w:val="24"/>
                    </w:rPr>
                    <w:t>Publish Proceedings</w:t>
                  </w:r>
                </w:p>
              </w:tc>
            </w:tr>
            <w:tr w:rsidR="00211A78" w:rsidRPr="00211A78" w14:paraId="1F272991" w14:textId="77777777" w:rsidTr="00211A78">
              <w:trPr>
                <w:trHeight w:val="315"/>
              </w:trPr>
              <w:tc>
                <w:tcPr>
                  <w:tcW w:w="4636" w:type="dxa"/>
                  <w:tcBorders>
                    <w:top w:val="nil"/>
                    <w:left w:val="nil"/>
                    <w:bottom w:val="nil"/>
                    <w:right w:val="nil"/>
                  </w:tcBorders>
                  <w:shd w:val="clear" w:color="auto" w:fill="auto"/>
                  <w:noWrap/>
                  <w:vAlign w:val="bottom"/>
                  <w:hideMark/>
                </w:tcPr>
                <w:p w14:paraId="0D72C5E7" w14:textId="77777777" w:rsidR="00211A78" w:rsidRPr="00211A78" w:rsidRDefault="00211A78" w:rsidP="00211A78">
                  <w:pPr>
                    <w:spacing w:after="0" w:line="240" w:lineRule="auto"/>
                    <w:rPr>
                      <w:rFonts w:ascii="Calibri" w:eastAsia="Times New Roman" w:hAnsi="Calibri" w:cs="Calibri"/>
                      <w:color w:val="000000"/>
                      <w:szCs w:val="24"/>
                    </w:rPr>
                  </w:pPr>
                  <w:r w:rsidRPr="00211A78">
                    <w:rPr>
                      <w:rFonts w:ascii="Calibri" w:eastAsia="Times New Roman" w:hAnsi="Calibri" w:cs="Calibri"/>
                      <w:color w:val="000000"/>
                      <w:szCs w:val="24"/>
                    </w:rPr>
                    <w:t>Internal Service Revenue</w:t>
                  </w:r>
                </w:p>
              </w:tc>
              <w:tc>
                <w:tcPr>
                  <w:tcW w:w="1556" w:type="dxa"/>
                  <w:tcBorders>
                    <w:top w:val="nil"/>
                    <w:left w:val="nil"/>
                    <w:bottom w:val="nil"/>
                    <w:right w:val="nil"/>
                  </w:tcBorders>
                  <w:shd w:val="clear" w:color="auto" w:fill="auto"/>
                  <w:noWrap/>
                  <w:vAlign w:val="bottom"/>
                  <w:hideMark/>
                </w:tcPr>
                <w:p w14:paraId="071EF7D4" w14:textId="77777777" w:rsidR="00211A78" w:rsidRPr="00211A78" w:rsidRDefault="00211A78" w:rsidP="00211A78">
                  <w:pPr>
                    <w:spacing w:after="0" w:line="240" w:lineRule="auto"/>
                    <w:jc w:val="right"/>
                    <w:rPr>
                      <w:rFonts w:ascii="Calibri" w:eastAsia="Times New Roman" w:hAnsi="Calibri" w:cs="Calibri"/>
                      <w:color w:val="000000"/>
                      <w:szCs w:val="24"/>
                    </w:rPr>
                  </w:pPr>
                  <w:r w:rsidRPr="00211A78">
                    <w:rPr>
                      <w:rFonts w:ascii="Calibri" w:eastAsia="Times New Roman" w:hAnsi="Calibri" w:cs="Calibri"/>
                      <w:color w:val="000000"/>
                      <w:szCs w:val="24"/>
                    </w:rPr>
                    <w:t>1,865.66</w:t>
                  </w:r>
                </w:p>
              </w:tc>
              <w:tc>
                <w:tcPr>
                  <w:tcW w:w="356" w:type="dxa"/>
                  <w:tcBorders>
                    <w:top w:val="nil"/>
                    <w:left w:val="nil"/>
                    <w:bottom w:val="nil"/>
                    <w:right w:val="nil"/>
                  </w:tcBorders>
                  <w:shd w:val="clear" w:color="auto" w:fill="auto"/>
                  <w:noWrap/>
                  <w:vAlign w:val="bottom"/>
                  <w:hideMark/>
                </w:tcPr>
                <w:p w14:paraId="4A162960" w14:textId="77777777" w:rsidR="00211A78" w:rsidRPr="00211A78" w:rsidRDefault="00211A78" w:rsidP="00211A78">
                  <w:pPr>
                    <w:spacing w:after="0" w:line="240" w:lineRule="auto"/>
                    <w:jc w:val="right"/>
                    <w:rPr>
                      <w:rFonts w:ascii="Calibri" w:eastAsia="Times New Roman" w:hAnsi="Calibri" w:cs="Calibri"/>
                      <w:color w:val="000000"/>
                      <w:szCs w:val="24"/>
                    </w:rPr>
                  </w:pPr>
                </w:p>
              </w:tc>
              <w:tc>
                <w:tcPr>
                  <w:tcW w:w="3616" w:type="dxa"/>
                  <w:tcBorders>
                    <w:top w:val="nil"/>
                    <w:left w:val="nil"/>
                    <w:bottom w:val="nil"/>
                    <w:right w:val="nil"/>
                  </w:tcBorders>
                  <w:shd w:val="clear" w:color="auto" w:fill="auto"/>
                  <w:noWrap/>
                  <w:vAlign w:val="bottom"/>
                  <w:hideMark/>
                </w:tcPr>
                <w:p w14:paraId="4F3E2BE7" w14:textId="77777777" w:rsidR="00211A78" w:rsidRPr="00211A78" w:rsidRDefault="00211A78" w:rsidP="00211A78">
                  <w:pPr>
                    <w:spacing w:after="0" w:line="240" w:lineRule="auto"/>
                    <w:rPr>
                      <w:rFonts w:ascii="Calibri" w:eastAsia="Times New Roman" w:hAnsi="Calibri" w:cs="Calibri"/>
                      <w:color w:val="000000"/>
                      <w:szCs w:val="24"/>
                    </w:rPr>
                  </w:pPr>
                  <w:r w:rsidRPr="00211A78">
                    <w:rPr>
                      <w:rFonts w:ascii="Calibri" w:eastAsia="Times New Roman" w:hAnsi="Calibri" w:cs="Calibri"/>
                      <w:color w:val="000000"/>
                      <w:szCs w:val="24"/>
                    </w:rPr>
                    <w:t xml:space="preserve">Income Tax </w:t>
                  </w:r>
                </w:p>
              </w:tc>
            </w:tr>
            <w:tr w:rsidR="00211A78" w:rsidRPr="00211A78" w14:paraId="1F621820" w14:textId="77777777" w:rsidTr="00211A78">
              <w:trPr>
                <w:trHeight w:val="315"/>
              </w:trPr>
              <w:tc>
                <w:tcPr>
                  <w:tcW w:w="4636" w:type="dxa"/>
                  <w:tcBorders>
                    <w:top w:val="nil"/>
                    <w:left w:val="nil"/>
                    <w:bottom w:val="nil"/>
                    <w:right w:val="nil"/>
                  </w:tcBorders>
                  <w:shd w:val="clear" w:color="auto" w:fill="auto"/>
                  <w:noWrap/>
                  <w:vAlign w:val="bottom"/>
                  <w:hideMark/>
                </w:tcPr>
                <w:p w14:paraId="3C7261B0" w14:textId="77777777" w:rsidR="00211A78" w:rsidRPr="00211A78" w:rsidRDefault="00211A78" w:rsidP="00211A78">
                  <w:pPr>
                    <w:spacing w:after="0" w:line="240" w:lineRule="auto"/>
                    <w:rPr>
                      <w:rFonts w:ascii="Calibri" w:eastAsia="Times New Roman" w:hAnsi="Calibri" w:cs="Calibri"/>
                      <w:color w:val="000000"/>
                      <w:szCs w:val="24"/>
                    </w:rPr>
                  </w:pPr>
                  <w:r w:rsidRPr="00211A78">
                    <w:rPr>
                      <w:rFonts w:ascii="Calibri" w:eastAsia="Times New Roman" w:hAnsi="Calibri" w:cs="Calibri"/>
                      <w:color w:val="000000"/>
                      <w:szCs w:val="24"/>
                    </w:rPr>
                    <w:t xml:space="preserve">Intuit </w:t>
                  </w:r>
                  <w:proofErr w:type="spellStart"/>
                  <w:r w:rsidRPr="00211A78">
                    <w:rPr>
                      <w:rFonts w:ascii="Calibri" w:eastAsia="Times New Roman" w:hAnsi="Calibri" w:cs="Calibri"/>
                      <w:color w:val="000000"/>
                      <w:szCs w:val="24"/>
                    </w:rPr>
                    <w:t>Quickbooks</w:t>
                  </w:r>
                  <w:proofErr w:type="spellEnd"/>
                </w:p>
              </w:tc>
              <w:tc>
                <w:tcPr>
                  <w:tcW w:w="1556" w:type="dxa"/>
                  <w:tcBorders>
                    <w:top w:val="nil"/>
                    <w:left w:val="nil"/>
                    <w:bottom w:val="nil"/>
                    <w:right w:val="nil"/>
                  </w:tcBorders>
                  <w:shd w:val="clear" w:color="auto" w:fill="auto"/>
                  <w:noWrap/>
                  <w:vAlign w:val="bottom"/>
                  <w:hideMark/>
                </w:tcPr>
                <w:p w14:paraId="0B1A77C1" w14:textId="77777777" w:rsidR="00211A78" w:rsidRPr="00211A78" w:rsidRDefault="00211A78" w:rsidP="00211A78">
                  <w:pPr>
                    <w:spacing w:after="0" w:line="240" w:lineRule="auto"/>
                    <w:jc w:val="right"/>
                    <w:rPr>
                      <w:rFonts w:ascii="Calibri" w:eastAsia="Times New Roman" w:hAnsi="Calibri" w:cs="Calibri"/>
                      <w:color w:val="000000"/>
                      <w:szCs w:val="24"/>
                    </w:rPr>
                  </w:pPr>
                  <w:r w:rsidRPr="00211A78">
                    <w:rPr>
                      <w:rFonts w:ascii="Calibri" w:eastAsia="Times New Roman" w:hAnsi="Calibri" w:cs="Calibri"/>
                      <w:color w:val="000000"/>
                      <w:szCs w:val="24"/>
                    </w:rPr>
                    <w:t>6.00</w:t>
                  </w:r>
                </w:p>
              </w:tc>
              <w:tc>
                <w:tcPr>
                  <w:tcW w:w="356" w:type="dxa"/>
                  <w:tcBorders>
                    <w:top w:val="nil"/>
                    <w:left w:val="nil"/>
                    <w:bottom w:val="nil"/>
                    <w:right w:val="nil"/>
                  </w:tcBorders>
                  <w:shd w:val="clear" w:color="auto" w:fill="auto"/>
                  <w:noWrap/>
                  <w:vAlign w:val="bottom"/>
                  <w:hideMark/>
                </w:tcPr>
                <w:p w14:paraId="1170E049" w14:textId="77777777" w:rsidR="00211A78" w:rsidRPr="00211A78" w:rsidRDefault="00211A78" w:rsidP="00211A78">
                  <w:pPr>
                    <w:spacing w:after="0" w:line="240" w:lineRule="auto"/>
                    <w:jc w:val="right"/>
                    <w:rPr>
                      <w:rFonts w:ascii="Calibri" w:eastAsia="Times New Roman" w:hAnsi="Calibri" w:cs="Calibri"/>
                      <w:color w:val="000000"/>
                      <w:szCs w:val="24"/>
                    </w:rPr>
                  </w:pPr>
                </w:p>
              </w:tc>
              <w:tc>
                <w:tcPr>
                  <w:tcW w:w="3616" w:type="dxa"/>
                  <w:tcBorders>
                    <w:top w:val="nil"/>
                    <w:left w:val="nil"/>
                    <w:bottom w:val="nil"/>
                    <w:right w:val="nil"/>
                  </w:tcBorders>
                  <w:shd w:val="clear" w:color="auto" w:fill="auto"/>
                  <w:noWrap/>
                  <w:vAlign w:val="bottom"/>
                  <w:hideMark/>
                </w:tcPr>
                <w:p w14:paraId="32591AB3" w14:textId="77777777" w:rsidR="00211A78" w:rsidRPr="00211A78" w:rsidRDefault="00211A78" w:rsidP="00211A78">
                  <w:pPr>
                    <w:spacing w:after="0" w:line="240" w:lineRule="auto"/>
                    <w:rPr>
                      <w:rFonts w:ascii="Calibri" w:eastAsia="Times New Roman" w:hAnsi="Calibri" w:cs="Calibri"/>
                      <w:color w:val="000000"/>
                      <w:szCs w:val="24"/>
                    </w:rPr>
                  </w:pPr>
                  <w:r w:rsidRPr="00211A78">
                    <w:rPr>
                      <w:rFonts w:ascii="Calibri" w:eastAsia="Times New Roman" w:hAnsi="Calibri" w:cs="Calibri"/>
                      <w:color w:val="000000"/>
                      <w:szCs w:val="24"/>
                    </w:rPr>
                    <w:t xml:space="preserve">Monthly Payroll Updates </w:t>
                  </w:r>
                </w:p>
              </w:tc>
            </w:tr>
            <w:tr w:rsidR="00211A78" w:rsidRPr="00211A78" w14:paraId="5ECE0AF2" w14:textId="77777777" w:rsidTr="00211A78">
              <w:trPr>
                <w:trHeight w:val="315"/>
              </w:trPr>
              <w:tc>
                <w:tcPr>
                  <w:tcW w:w="4636" w:type="dxa"/>
                  <w:tcBorders>
                    <w:top w:val="nil"/>
                    <w:left w:val="nil"/>
                    <w:bottom w:val="nil"/>
                    <w:right w:val="nil"/>
                  </w:tcBorders>
                  <w:shd w:val="clear" w:color="auto" w:fill="auto"/>
                  <w:noWrap/>
                  <w:vAlign w:val="bottom"/>
                  <w:hideMark/>
                </w:tcPr>
                <w:p w14:paraId="114447F6" w14:textId="77777777" w:rsidR="00211A78" w:rsidRPr="00211A78" w:rsidRDefault="00211A78" w:rsidP="00211A78">
                  <w:pPr>
                    <w:spacing w:after="0" w:line="240" w:lineRule="auto"/>
                    <w:rPr>
                      <w:rFonts w:ascii="Calibri" w:eastAsia="Times New Roman" w:hAnsi="Calibri" w:cs="Calibri"/>
                      <w:color w:val="000000"/>
                      <w:szCs w:val="24"/>
                    </w:rPr>
                  </w:pPr>
                  <w:r w:rsidRPr="00211A78">
                    <w:rPr>
                      <w:rFonts w:ascii="Calibri" w:eastAsia="Times New Roman" w:hAnsi="Calibri" w:cs="Calibri"/>
                      <w:color w:val="000000"/>
                      <w:szCs w:val="24"/>
                    </w:rPr>
                    <w:t>Itron</w:t>
                  </w:r>
                </w:p>
              </w:tc>
              <w:tc>
                <w:tcPr>
                  <w:tcW w:w="1556" w:type="dxa"/>
                  <w:tcBorders>
                    <w:top w:val="nil"/>
                    <w:left w:val="nil"/>
                    <w:bottom w:val="nil"/>
                    <w:right w:val="nil"/>
                  </w:tcBorders>
                  <w:shd w:val="clear" w:color="auto" w:fill="auto"/>
                  <w:noWrap/>
                  <w:vAlign w:val="bottom"/>
                  <w:hideMark/>
                </w:tcPr>
                <w:p w14:paraId="03897506" w14:textId="77777777" w:rsidR="00211A78" w:rsidRPr="00211A78" w:rsidRDefault="00211A78" w:rsidP="00211A78">
                  <w:pPr>
                    <w:spacing w:after="0" w:line="240" w:lineRule="auto"/>
                    <w:jc w:val="right"/>
                    <w:rPr>
                      <w:rFonts w:ascii="Calibri" w:eastAsia="Times New Roman" w:hAnsi="Calibri" w:cs="Calibri"/>
                      <w:color w:val="000000"/>
                      <w:szCs w:val="24"/>
                    </w:rPr>
                  </w:pPr>
                  <w:r w:rsidRPr="00211A78">
                    <w:rPr>
                      <w:rFonts w:ascii="Calibri" w:eastAsia="Times New Roman" w:hAnsi="Calibri" w:cs="Calibri"/>
                      <w:color w:val="000000"/>
                      <w:szCs w:val="24"/>
                    </w:rPr>
                    <w:t>825.34</w:t>
                  </w:r>
                </w:p>
              </w:tc>
              <w:tc>
                <w:tcPr>
                  <w:tcW w:w="356" w:type="dxa"/>
                  <w:tcBorders>
                    <w:top w:val="nil"/>
                    <w:left w:val="nil"/>
                    <w:bottom w:val="nil"/>
                    <w:right w:val="nil"/>
                  </w:tcBorders>
                  <w:shd w:val="clear" w:color="auto" w:fill="auto"/>
                  <w:noWrap/>
                  <w:vAlign w:val="bottom"/>
                  <w:hideMark/>
                </w:tcPr>
                <w:p w14:paraId="4B5B13B0" w14:textId="77777777" w:rsidR="00211A78" w:rsidRPr="00211A78" w:rsidRDefault="00211A78" w:rsidP="00211A78">
                  <w:pPr>
                    <w:spacing w:after="0" w:line="240" w:lineRule="auto"/>
                    <w:jc w:val="right"/>
                    <w:rPr>
                      <w:rFonts w:ascii="Calibri" w:eastAsia="Times New Roman" w:hAnsi="Calibri" w:cs="Calibri"/>
                      <w:color w:val="000000"/>
                      <w:szCs w:val="24"/>
                    </w:rPr>
                  </w:pPr>
                </w:p>
              </w:tc>
              <w:tc>
                <w:tcPr>
                  <w:tcW w:w="3616" w:type="dxa"/>
                  <w:tcBorders>
                    <w:top w:val="nil"/>
                    <w:left w:val="nil"/>
                    <w:bottom w:val="nil"/>
                    <w:right w:val="nil"/>
                  </w:tcBorders>
                  <w:shd w:val="clear" w:color="auto" w:fill="auto"/>
                  <w:noWrap/>
                  <w:vAlign w:val="bottom"/>
                  <w:hideMark/>
                </w:tcPr>
                <w:p w14:paraId="000F1CBC" w14:textId="77777777" w:rsidR="00211A78" w:rsidRPr="00211A78" w:rsidRDefault="00211A78" w:rsidP="00211A78">
                  <w:pPr>
                    <w:spacing w:after="0" w:line="240" w:lineRule="auto"/>
                    <w:rPr>
                      <w:rFonts w:ascii="Calibri" w:eastAsia="Times New Roman" w:hAnsi="Calibri" w:cs="Calibri"/>
                      <w:color w:val="000000"/>
                      <w:szCs w:val="24"/>
                    </w:rPr>
                  </w:pPr>
                  <w:r w:rsidRPr="00211A78">
                    <w:rPr>
                      <w:rFonts w:ascii="Calibri" w:eastAsia="Times New Roman" w:hAnsi="Calibri" w:cs="Calibri"/>
                      <w:color w:val="000000"/>
                      <w:szCs w:val="24"/>
                    </w:rPr>
                    <w:t>Handheld Meter Reader Services</w:t>
                  </w:r>
                </w:p>
              </w:tc>
            </w:tr>
            <w:tr w:rsidR="00211A78" w:rsidRPr="00211A78" w14:paraId="7532683D" w14:textId="77777777" w:rsidTr="00211A78">
              <w:trPr>
                <w:trHeight w:val="315"/>
              </w:trPr>
              <w:tc>
                <w:tcPr>
                  <w:tcW w:w="4636" w:type="dxa"/>
                  <w:tcBorders>
                    <w:top w:val="nil"/>
                    <w:left w:val="nil"/>
                    <w:bottom w:val="nil"/>
                    <w:right w:val="nil"/>
                  </w:tcBorders>
                  <w:shd w:val="clear" w:color="auto" w:fill="auto"/>
                  <w:noWrap/>
                  <w:vAlign w:val="bottom"/>
                  <w:hideMark/>
                </w:tcPr>
                <w:p w14:paraId="2186DE07" w14:textId="77777777" w:rsidR="00211A78" w:rsidRPr="00211A78" w:rsidRDefault="00211A78" w:rsidP="00211A78">
                  <w:pPr>
                    <w:spacing w:after="0" w:line="240" w:lineRule="auto"/>
                    <w:rPr>
                      <w:rFonts w:ascii="Calibri" w:eastAsia="Times New Roman" w:hAnsi="Calibri" w:cs="Calibri"/>
                      <w:color w:val="000000"/>
                      <w:szCs w:val="24"/>
                    </w:rPr>
                  </w:pPr>
                  <w:r w:rsidRPr="00211A78">
                    <w:rPr>
                      <w:rFonts w:ascii="Calibri" w:eastAsia="Times New Roman" w:hAnsi="Calibri" w:cs="Calibri"/>
                      <w:color w:val="000000"/>
                      <w:szCs w:val="24"/>
                    </w:rPr>
                    <w:t>J&amp;L General Store</w:t>
                  </w:r>
                </w:p>
              </w:tc>
              <w:tc>
                <w:tcPr>
                  <w:tcW w:w="1556" w:type="dxa"/>
                  <w:tcBorders>
                    <w:top w:val="nil"/>
                    <w:left w:val="nil"/>
                    <w:bottom w:val="nil"/>
                    <w:right w:val="nil"/>
                  </w:tcBorders>
                  <w:shd w:val="clear" w:color="auto" w:fill="auto"/>
                  <w:noWrap/>
                  <w:vAlign w:val="bottom"/>
                  <w:hideMark/>
                </w:tcPr>
                <w:p w14:paraId="4E007A2D" w14:textId="77777777" w:rsidR="00211A78" w:rsidRPr="00211A78" w:rsidRDefault="00211A78" w:rsidP="00211A78">
                  <w:pPr>
                    <w:spacing w:after="0" w:line="240" w:lineRule="auto"/>
                    <w:jc w:val="right"/>
                    <w:rPr>
                      <w:rFonts w:ascii="Calibri" w:eastAsia="Times New Roman" w:hAnsi="Calibri" w:cs="Calibri"/>
                      <w:color w:val="000000"/>
                      <w:szCs w:val="24"/>
                    </w:rPr>
                  </w:pPr>
                  <w:r w:rsidRPr="00211A78">
                    <w:rPr>
                      <w:rFonts w:ascii="Calibri" w:eastAsia="Times New Roman" w:hAnsi="Calibri" w:cs="Calibri"/>
                      <w:color w:val="000000"/>
                      <w:szCs w:val="24"/>
                    </w:rPr>
                    <w:t>242.57</w:t>
                  </w:r>
                </w:p>
              </w:tc>
              <w:tc>
                <w:tcPr>
                  <w:tcW w:w="356" w:type="dxa"/>
                  <w:tcBorders>
                    <w:top w:val="nil"/>
                    <w:left w:val="nil"/>
                    <w:bottom w:val="nil"/>
                    <w:right w:val="nil"/>
                  </w:tcBorders>
                  <w:shd w:val="clear" w:color="auto" w:fill="auto"/>
                  <w:noWrap/>
                  <w:vAlign w:val="bottom"/>
                  <w:hideMark/>
                </w:tcPr>
                <w:p w14:paraId="035BDCB4" w14:textId="77777777" w:rsidR="00211A78" w:rsidRPr="00211A78" w:rsidRDefault="00211A78" w:rsidP="00211A78">
                  <w:pPr>
                    <w:spacing w:after="0" w:line="240" w:lineRule="auto"/>
                    <w:jc w:val="right"/>
                    <w:rPr>
                      <w:rFonts w:ascii="Calibri" w:eastAsia="Times New Roman" w:hAnsi="Calibri" w:cs="Calibri"/>
                      <w:color w:val="000000"/>
                      <w:szCs w:val="24"/>
                    </w:rPr>
                  </w:pPr>
                </w:p>
              </w:tc>
              <w:tc>
                <w:tcPr>
                  <w:tcW w:w="3616" w:type="dxa"/>
                  <w:tcBorders>
                    <w:top w:val="nil"/>
                    <w:left w:val="nil"/>
                    <w:bottom w:val="nil"/>
                    <w:right w:val="nil"/>
                  </w:tcBorders>
                  <w:shd w:val="clear" w:color="auto" w:fill="auto"/>
                  <w:noWrap/>
                  <w:vAlign w:val="bottom"/>
                  <w:hideMark/>
                </w:tcPr>
                <w:p w14:paraId="762E9C63" w14:textId="77777777" w:rsidR="00211A78" w:rsidRPr="00211A78" w:rsidRDefault="00211A78" w:rsidP="00211A78">
                  <w:pPr>
                    <w:spacing w:after="0" w:line="240" w:lineRule="auto"/>
                    <w:rPr>
                      <w:rFonts w:ascii="Calibri" w:eastAsia="Times New Roman" w:hAnsi="Calibri" w:cs="Calibri"/>
                      <w:color w:val="000000"/>
                      <w:szCs w:val="24"/>
                    </w:rPr>
                  </w:pPr>
                  <w:r w:rsidRPr="00211A78">
                    <w:rPr>
                      <w:rFonts w:ascii="Calibri" w:eastAsia="Times New Roman" w:hAnsi="Calibri" w:cs="Calibri"/>
                      <w:color w:val="000000"/>
                      <w:szCs w:val="24"/>
                    </w:rPr>
                    <w:t>Fuel</w:t>
                  </w:r>
                </w:p>
              </w:tc>
            </w:tr>
            <w:tr w:rsidR="00211A78" w:rsidRPr="00211A78" w14:paraId="08A6C4C3" w14:textId="77777777" w:rsidTr="00211A78">
              <w:trPr>
                <w:trHeight w:val="315"/>
              </w:trPr>
              <w:tc>
                <w:tcPr>
                  <w:tcW w:w="4636" w:type="dxa"/>
                  <w:tcBorders>
                    <w:top w:val="nil"/>
                    <w:left w:val="nil"/>
                    <w:bottom w:val="nil"/>
                    <w:right w:val="nil"/>
                  </w:tcBorders>
                  <w:shd w:val="clear" w:color="auto" w:fill="auto"/>
                  <w:noWrap/>
                  <w:vAlign w:val="bottom"/>
                  <w:hideMark/>
                </w:tcPr>
                <w:p w14:paraId="29D5EA1E" w14:textId="77777777" w:rsidR="00211A78" w:rsidRPr="00211A78" w:rsidRDefault="00211A78" w:rsidP="00211A78">
                  <w:pPr>
                    <w:spacing w:after="0" w:line="240" w:lineRule="auto"/>
                    <w:rPr>
                      <w:rFonts w:ascii="Calibri" w:eastAsia="Times New Roman" w:hAnsi="Calibri" w:cs="Calibri"/>
                      <w:color w:val="000000"/>
                      <w:szCs w:val="24"/>
                    </w:rPr>
                  </w:pPr>
                  <w:r w:rsidRPr="00211A78">
                    <w:rPr>
                      <w:rFonts w:ascii="Calibri" w:eastAsia="Times New Roman" w:hAnsi="Calibri" w:cs="Calibri"/>
                      <w:color w:val="000000"/>
                      <w:szCs w:val="24"/>
                    </w:rPr>
                    <w:t>Jackson Services</w:t>
                  </w:r>
                </w:p>
              </w:tc>
              <w:tc>
                <w:tcPr>
                  <w:tcW w:w="1556" w:type="dxa"/>
                  <w:tcBorders>
                    <w:top w:val="nil"/>
                    <w:left w:val="nil"/>
                    <w:bottom w:val="nil"/>
                    <w:right w:val="nil"/>
                  </w:tcBorders>
                  <w:shd w:val="clear" w:color="auto" w:fill="auto"/>
                  <w:noWrap/>
                  <w:vAlign w:val="bottom"/>
                  <w:hideMark/>
                </w:tcPr>
                <w:p w14:paraId="0E83416A" w14:textId="77777777" w:rsidR="00211A78" w:rsidRPr="00211A78" w:rsidRDefault="00211A78" w:rsidP="00211A78">
                  <w:pPr>
                    <w:spacing w:after="0" w:line="240" w:lineRule="auto"/>
                    <w:jc w:val="right"/>
                    <w:rPr>
                      <w:rFonts w:ascii="Calibri" w:eastAsia="Times New Roman" w:hAnsi="Calibri" w:cs="Calibri"/>
                      <w:color w:val="000000"/>
                      <w:szCs w:val="24"/>
                    </w:rPr>
                  </w:pPr>
                  <w:r w:rsidRPr="00211A78">
                    <w:rPr>
                      <w:rFonts w:ascii="Calibri" w:eastAsia="Times New Roman" w:hAnsi="Calibri" w:cs="Calibri"/>
                      <w:color w:val="000000"/>
                      <w:szCs w:val="24"/>
                    </w:rPr>
                    <w:t>50.00</w:t>
                  </w:r>
                </w:p>
              </w:tc>
              <w:tc>
                <w:tcPr>
                  <w:tcW w:w="356" w:type="dxa"/>
                  <w:tcBorders>
                    <w:top w:val="nil"/>
                    <w:left w:val="nil"/>
                    <w:bottom w:val="nil"/>
                    <w:right w:val="nil"/>
                  </w:tcBorders>
                  <w:shd w:val="clear" w:color="auto" w:fill="auto"/>
                  <w:noWrap/>
                  <w:vAlign w:val="bottom"/>
                  <w:hideMark/>
                </w:tcPr>
                <w:p w14:paraId="5C71420B" w14:textId="77777777" w:rsidR="00211A78" w:rsidRPr="00211A78" w:rsidRDefault="00211A78" w:rsidP="00211A78">
                  <w:pPr>
                    <w:spacing w:after="0" w:line="240" w:lineRule="auto"/>
                    <w:jc w:val="right"/>
                    <w:rPr>
                      <w:rFonts w:ascii="Calibri" w:eastAsia="Times New Roman" w:hAnsi="Calibri" w:cs="Calibri"/>
                      <w:color w:val="000000"/>
                      <w:szCs w:val="24"/>
                    </w:rPr>
                  </w:pPr>
                </w:p>
              </w:tc>
              <w:tc>
                <w:tcPr>
                  <w:tcW w:w="3616" w:type="dxa"/>
                  <w:tcBorders>
                    <w:top w:val="nil"/>
                    <w:left w:val="nil"/>
                    <w:bottom w:val="nil"/>
                    <w:right w:val="nil"/>
                  </w:tcBorders>
                  <w:shd w:val="clear" w:color="auto" w:fill="auto"/>
                  <w:noWrap/>
                  <w:vAlign w:val="bottom"/>
                  <w:hideMark/>
                </w:tcPr>
                <w:p w14:paraId="7FFF8538" w14:textId="77777777" w:rsidR="00211A78" w:rsidRPr="00211A78" w:rsidRDefault="00211A78" w:rsidP="00211A78">
                  <w:pPr>
                    <w:spacing w:after="0" w:line="240" w:lineRule="auto"/>
                    <w:rPr>
                      <w:rFonts w:ascii="Calibri" w:eastAsia="Times New Roman" w:hAnsi="Calibri" w:cs="Calibri"/>
                      <w:color w:val="000000"/>
                      <w:szCs w:val="24"/>
                    </w:rPr>
                  </w:pPr>
                  <w:r w:rsidRPr="00211A78">
                    <w:rPr>
                      <w:rFonts w:ascii="Calibri" w:eastAsia="Times New Roman" w:hAnsi="Calibri" w:cs="Calibri"/>
                      <w:color w:val="000000"/>
                      <w:szCs w:val="24"/>
                    </w:rPr>
                    <w:t>Rug Cleaning</w:t>
                  </w:r>
                </w:p>
              </w:tc>
            </w:tr>
            <w:tr w:rsidR="00211A78" w:rsidRPr="00211A78" w14:paraId="363D60A6" w14:textId="77777777" w:rsidTr="00211A78">
              <w:trPr>
                <w:trHeight w:val="315"/>
              </w:trPr>
              <w:tc>
                <w:tcPr>
                  <w:tcW w:w="4636" w:type="dxa"/>
                  <w:tcBorders>
                    <w:top w:val="nil"/>
                    <w:left w:val="nil"/>
                    <w:bottom w:val="nil"/>
                    <w:right w:val="nil"/>
                  </w:tcBorders>
                  <w:shd w:val="clear" w:color="auto" w:fill="auto"/>
                  <w:noWrap/>
                  <w:vAlign w:val="bottom"/>
                  <w:hideMark/>
                </w:tcPr>
                <w:p w14:paraId="00D7136F" w14:textId="77777777" w:rsidR="00211A78" w:rsidRPr="00211A78" w:rsidRDefault="00211A78" w:rsidP="00211A78">
                  <w:pPr>
                    <w:spacing w:after="0" w:line="240" w:lineRule="auto"/>
                    <w:rPr>
                      <w:rFonts w:ascii="Calibri" w:eastAsia="Times New Roman" w:hAnsi="Calibri" w:cs="Calibri"/>
                      <w:color w:val="000000"/>
                      <w:szCs w:val="24"/>
                    </w:rPr>
                  </w:pPr>
                  <w:r w:rsidRPr="00211A78">
                    <w:rPr>
                      <w:rFonts w:ascii="Calibri" w:eastAsia="Times New Roman" w:hAnsi="Calibri" w:cs="Calibri"/>
                      <w:color w:val="000000"/>
                      <w:szCs w:val="24"/>
                    </w:rPr>
                    <w:t>Loup Power District</w:t>
                  </w:r>
                </w:p>
              </w:tc>
              <w:tc>
                <w:tcPr>
                  <w:tcW w:w="1556" w:type="dxa"/>
                  <w:tcBorders>
                    <w:top w:val="nil"/>
                    <w:left w:val="nil"/>
                    <w:bottom w:val="nil"/>
                    <w:right w:val="nil"/>
                  </w:tcBorders>
                  <w:shd w:val="clear" w:color="auto" w:fill="auto"/>
                  <w:noWrap/>
                  <w:vAlign w:val="bottom"/>
                  <w:hideMark/>
                </w:tcPr>
                <w:p w14:paraId="56112B57" w14:textId="77777777" w:rsidR="00211A78" w:rsidRPr="00211A78" w:rsidRDefault="00211A78" w:rsidP="00211A78">
                  <w:pPr>
                    <w:spacing w:after="0" w:line="240" w:lineRule="auto"/>
                    <w:jc w:val="right"/>
                    <w:rPr>
                      <w:rFonts w:ascii="Calibri" w:eastAsia="Times New Roman" w:hAnsi="Calibri" w:cs="Calibri"/>
                      <w:color w:val="000000"/>
                      <w:szCs w:val="24"/>
                    </w:rPr>
                  </w:pPr>
                  <w:r w:rsidRPr="00211A78">
                    <w:rPr>
                      <w:rFonts w:ascii="Calibri" w:eastAsia="Times New Roman" w:hAnsi="Calibri" w:cs="Calibri"/>
                      <w:color w:val="000000"/>
                      <w:szCs w:val="24"/>
                    </w:rPr>
                    <w:t>2,605.88</w:t>
                  </w:r>
                </w:p>
              </w:tc>
              <w:tc>
                <w:tcPr>
                  <w:tcW w:w="356" w:type="dxa"/>
                  <w:tcBorders>
                    <w:top w:val="nil"/>
                    <w:left w:val="nil"/>
                    <w:bottom w:val="nil"/>
                    <w:right w:val="nil"/>
                  </w:tcBorders>
                  <w:shd w:val="clear" w:color="auto" w:fill="auto"/>
                  <w:noWrap/>
                  <w:vAlign w:val="bottom"/>
                  <w:hideMark/>
                </w:tcPr>
                <w:p w14:paraId="6BB89447" w14:textId="77777777" w:rsidR="00211A78" w:rsidRPr="00211A78" w:rsidRDefault="00211A78" w:rsidP="00211A78">
                  <w:pPr>
                    <w:spacing w:after="0" w:line="240" w:lineRule="auto"/>
                    <w:jc w:val="right"/>
                    <w:rPr>
                      <w:rFonts w:ascii="Calibri" w:eastAsia="Times New Roman" w:hAnsi="Calibri" w:cs="Calibri"/>
                      <w:color w:val="000000"/>
                      <w:szCs w:val="24"/>
                    </w:rPr>
                  </w:pPr>
                </w:p>
              </w:tc>
              <w:tc>
                <w:tcPr>
                  <w:tcW w:w="3616" w:type="dxa"/>
                  <w:tcBorders>
                    <w:top w:val="nil"/>
                    <w:left w:val="nil"/>
                    <w:bottom w:val="nil"/>
                    <w:right w:val="nil"/>
                  </w:tcBorders>
                  <w:shd w:val="clear" w:color="auto" w:fill="auto"/>
                  <w:noWrap/>
                  <w:vAlign w:val="bottom"/>
                  <w:hideMark/>
                </w:tcPr>
                <w:p w14:paraId="231D4DC6" w14:textId="77777777" w:rsidR="00211A78" w:rsidRPr="00211A78" w:rsidRDefault="00211A78" w:rsidP="00211A78">
                  <w:pPr>
                    <w:spacing w:after="0" w:line="240" w:lineRule="auto"/>
                    <w:rPr>
                      <w:rFonts w:ascii="Calibri" w:eastAsia="Times New Roman" w:hAnsi="Calibri" w:cs="Calibri"/>
                      <w:color w:val="000000"/>
                      <w:szCs w:val="24"/>
                    </w:rPr>
                  </w:pPr>
                  <w:r w:rsidRPr="00211A78">
                    <w:rPr>
                      <w:rFonts w:ascii="Calibri" w:eastAsia="Times New Roman" w:hAnsi="Calibri" w:cs="Calibri"/>
                      <w:color w:val="000000"/>
                      <w:szCs w:val="24"/>
                    </w:rPr>
                    <w:t xml:space="preserve">Village Power </w:t>
                  </w:r>
                </w:p>
              </w:tc>
            </w:tr>
            <w:tr w:rsidR="00211A78" w:rsidRPr="00211A78" w14:paraId="29FA5709" w14:textId="77777777" w:rsidTr="00211A78">
              <w:trPr>
                <w:trHeight w:val="315"/>
              </w:trPr>
              <w:tc>
                <w:tcPr>
                  <w:tcW w:w="4636" w:type="dxa"/>
                  <w:tcBorders>
                    <w:top w:val="nil"/>
                    <w:left w:val="nil"/>
                    <w:bottom w:val="nil"/>
                    <w:right w:val="nil"/>
                  </w:tcBorders>
                  <w:shd w:val="clear" w:color="auto" w:fill="auto"/>
                  <w:noWrap/>
                  <w:vAlign w:val="bottom"/>
                  <w:hideMark/>
                </w:tcPr>
                <w:p w14:paraId="6BB1913A" w14:textId="77777777" w:rsidR="00211A78" w:rsidRPr="00211A78" w:rsidRDefault="00211A78" w:rsidP="00211A78">
                  <w:pPr>
                    <w:spacing w:after="0" w:line="240" w:lineRule="auto"/>
                    <w:rPr>
                      <w:rFonts w:ascii="Calibri" w:eastAsia="Times New Roman" w:hAnsi="Calibri" w:cs="Calibri"/>
                      <w:color w:val="000000"/>
                      <w:szCs w:val="24"/>
                    </w:rPr>
                  </w:pPr>
                  <w:r w:rsidRPr="00211A78">
                    <w:rPr>
                      <w:rFonts w:ascii="Calibri" w:eastAsia="Times New Roman" w:hAnsi="Calibri" w:cs="Calibri"/>
                      <w:color w:val="000000"/>
                      <w:szCs w:val="24"/>
                    </w:rPr>
                    <w:t>Menards</w:t>
                  </w:r>
                </w:p>
              </w:tc>
              <w:tc>
                <w:tcPr>
                  <w:tcW w:w="1556" w:type="dxa"/>
                  <w:tcBorders>
                    <w:top w:val="nil"/>
                    <w:left w:val="nil"/>
                    <w:bottom w:val="nil"/>
                    <w:right w:val="nil"/>
                  </w:tcBorders>
                  <w:shd w:val="clear" w:color="auto" w:fill="auto"/>
                  <w:noWrap/>
                  <w:vAlign w:val="bottom"/>
                  <w:hideMark/>
                </w:tcPr>
                <w:p w14:paraId="161D3E82" w14:textId="77777777" w:rsidR="00211A78" w:rsidRPr="00211A78" w:rsidRDefault="00211A78" w:rsidP="00211A78">
                  <w:pPr>
                    <w:spacing w:after="0" w:line="240" w:lineRule="auto"/>
                    <w:jc w:val="right"/>
                    <w:rPr>
                      <w:rFonts w:ascii="Calibri" w:eastAsia="Times New Roman" w:hAnsi="Calibri" w:cs="Calibri"/>
                      <w:color w:val="000000"/>
                      <w:szCs w:val="24"/>
                    </w:rPr>
                  </w:pPr>
                  <w:r w:rsidRPr="00211A78">
                    <w:rPr>
                      <w:rFonts w:ascii="Calibri" w:eastAsia="Times New Roman" w:hAnsi="Calibri" w:cs="Calibri"/>
                      <w:color w:val="000000"/>
                      <w:szCs w:val="24"/>
                    </w:rPr>
                    <w:t>125.99</w:t>
                  </w:r>
                </w:p>
              </w:tc>
              <w:tc>
                <w:tcPr>
                  <w:tcW w:w="356" w:type="dxa"/>
                  <w:tcBorders>
                    <w:top w:val="nil"/>
                    <w:left w:val="nil"/>
                    <w:bottom w:val="nil"/>
                    <w:right w:val="nil"/>
                  </w:tcBorders>
                  <w:shd w:val="clear" w:color="auto" w:fill="auto"/>
                  <w:noWrap/>
                  <w:vAlign w:val="bottom"/>
                  <w:hideMark/>
                </w:tcPr>
                <w:p w14:paraId="7AF3AC02" w14:textId="77777777" w:rsidR="00211A78" w:rsidRPr="00211A78" w:rsidRDefault="00211A78" w:rsidP="00211A78">
                  <w:pPr>
                    <w:spacing w:after="0" w:line="240" w:lineRule="auto"/>
                    <w:jc w:val="right"/>
                    <w:rPr>
                      <w:rFonts w:ascii="Calibri" w:eastAsia="Times New Roman" w:hAnsi="Calibri" w:cs="Calibri"/>
                      <w:color w:val="000000"/>
                      <w:szCs w:val="24"/>
                    </w:rPr>
                  </w:pPr>
                </w:p>
              </w:tc>
              <w:tc>
                <w:tcPr>
                  <w:tcW w:w="3616" w:type="dxa"/>
                  <w:tcBorders>
                    <w:top w:val="nil"/>
                    <w:left w:val="nil"/>
                    <w:bottom w:val="nil"/>
                    <w:right w:val="nil"/>
                  </w:tcBorders>
                  <w:shd w:val="clear" w:color="auto" w:fill="auto"/>
                  <w:noWrap/>
                  <w:vAlign w:val="bottom"/>
                  <w:hideMark/>
                </w:tcPr>
                <w:p w14:paraId="711ABE10" w14:textId="77777777" w:rsidR="00211A78" w:rsidRPr="00211A78" w:rsidRDefault="00211A78" w:rsidP="00211A78">
                  <w:pPr>
                    <w:spacing w:after="0" w:line="240" w:lineRule="auto"/>
                    <w:rPr>
                      <w:rFonts w:ascii="Calibri" w:eastAsia="Times New Roman" w:hAnsi="Calibri" w:cs="Calibri"/>
                      <w:color w:val="000000"/>
                      <w:szCs w:val="24"/>
                    </w:rPr>
                  </w:pPr>
                  <w:r w:rsidRPr="00211A78">
                    <w:rPr>
                      <w:rFonts w:ascii="Calibri" w:eastAsia="Times New Roman" w:hAnsi="Calibri" w:cs="Calibri"/>
                      <w:color w:val="000000"/>
                      <w:szCs w:val="24"/>
                    </w:rPr>
                    <w:t xml:space="preserve">Materials &amp; </w:t>
                  </w:r>
                  <w:proofErr w:type="gramStart"/>
                  <w:r w:rsidRPr="00211A78">
                    <w:rPr>
                      <w:rFonts w:ascii="Calibri" w:eastAsia="Times New Roman" w:hAnsi="Calibri" w:cs="Calibri"/>
                      <w:color w:val="000000"/>
                      <w:szCs w:val="24"/>
                    </w:rPr>
                    <w:t>Etc.</w:t>
                  </w:r>
                  <w:proofErr w:type="gramEnd"/>
                </w:p>
              </w:tc>
            </w:tr>
            <w:tr w:rsidR="00211A78" w:rsidRPr="00211A78" w14:paraId="67048E45" w14:textId="77777777" w:rsidTr="00211A78">
              <w:trPr>
                <w:trHeight w:val="315"/>
              </w:trPr>
              <w:tc>
                <w:tcPr>
                  <w:tcW w:w="4636" w:type="dxa"/>
                  <w:tcBorders>
                    <w:top w:val="nil"/>
                    <w:left w:val="nil"/>
                    <w:bottom w:val="nil"/>
                    <w:right w:val="nil"/>
                  </w:tcBorders>
                  <w:shd w:val="clear" w:color="auto" w:fill="auto"/>
                  <w:noWrap/>
                  <w:vAlign w:val="bottom"/>
                  <w:hideMark/>
                </w:tcPr>
                <w:p w14:paraId="03E9CB6A" w14:textId="77777777" w:rsidR="00211A78" w:rsidRPr="00211A78" w:rsidRDefault="00211A78" w:rsidP="00211A78">
                  <w:pPr>
                    <w:spacing w:after="0" w:line="240" w:lineRule="auto"/>
                    <w:rPr>
                      <w:rFonts w:ascii="Calibri" w:eastAsia="Times New Roman" w:hAnsi="Calibri" w:cs="Calibri"/>
                      <w:color w:val="000000"/>
                      <w:szCs w:val="24"/>
                    </w:rPr>
                  </w:pPr>
                  <w:r w:rsidRPr="00211A78">
                    <w:rPr>
                      <w:rFonts w:ascii="Calibri" w:eastAsia="Times New Roman" w:hAnsi="Calibri" w:cs="Calibri"/>
                      <w:color w:val="000000"/>
                      <w:szCs w:val="24"/>
                    </w:rPr>
                    <w:t>Midwest Labs</w:t>
                  </w:r>
                </w:p>
              </w:tc>
              <w:tc>
                <w:tcPr>
                  <w:tcW w:w="1556" w:type="dxa"/>
                  <w:tcBorders>
                    <w:top w:val="nil"/>
                    <w:left w:val="nil"/>
                    <w:bottom w:val="nil"/>
                    <w:right w:val="nil"/>
                  </w:tcBorders>
                  <w:shd w:val="clear" w:color="auto" w:fill="auto"/>
                  <w:noWrap/>
                  <w:vAlign w:val="bottom"/>
                  <w:hideMark/>
                </w:tcPr>
                <w:p w14:paraId="3B2D5E80" w14:textId="77777777" w:rsidR="00211A78" w:rsidRPr="00211A78" w:rsidRDefault="00211A78" w:rsidP="00211A78">
                  <w:pPr>
                    <w:spacing w:after="0" w:line="240" w:lineRule="auto"/>
                    <w:jc w:val="right"/>
                    <w:rPr>
                      <w:rFonts w:ascii="Calibri" w:eastAsia="Times New Roman" w:hAnsi="Calibri" w:cs="Calibri"/>
                      <w:color w:val="000000"/>
                      <w:szCs w:val="24"/>
                    </w:rPr>
                  </w:pPr>
                  <w:r w:rsidRPr="00211A78">
                    <w:rPr>
                      <w:rFonts w:ascii="Calibri" w:eastAsia="Times New Roman" w:hAnsi="Calibri" w:cs="Calibri"/>
                      <w:color w:val="000000"/>
                      <w:szCs w:val="24"/>
                    </w:rPr>
                    <w:t>111.00</w:t>
                  </w:r>
                </w:p>
              </w:tc>
              <w:tc>
                <w:tcPr>
                  <w:tcW w:w="356" w:type="dxa"/>
                  <w:tcBorders>
                    <w:top w:val="nil"/>
                    <w:left w:val="nil"/>
                    <w:bottom w:val="nil"/>
                    <w:right w:val="nil"/>
                  </w:tcBorders>
                  <w:shd w:val="clear" w:color="auto" w:fill="auto"/>
                  <w:noWrap/>
                  <w:vAlign w:val="bottom"/>
                  <w:hideMark/>
                </w:tcPr>
                <w:p w14:paraId="568F28CB" w14:textId="77777777" w:rsidR="00211A78" w:rsidRPr="00211A78" w:rsidRDefault="00211A78" w:rsidP="00211A78">
                  <w:pPr>
                    <w:spacing w:after="0" w:line="240" w:lineRule="auto"/>
                    <w:jc w:val="right"/>
                    <w:rPr>
                      <w:rFonts w:ascii="Calibri" w:eastAsia="Times New Roman" w:hAnsi="Calibri" w:cs="Calibri"/>
                      <w:color w:val="000000"/>
                      <w:szCs w:val="24"/>
                    </w:rPr>
                  </w:pPr>
                </w:p>
              </w:tc>
              <w:tc>
                <w:tcPr>
                  <w:tcW w:w="3616" w:type="dxa"/>
                  <w:tcBorders>
                    <w:top w:val="nil"/>
                    <w:left w:val="nil"/>
                    <w:bottom w:val="nil"/>
                    <w:right w:val="nil"/>
                  </w:tcBorders>
                  <w:shd w:val="clear" w:color="auto" w:fill="auto"/>
                  <w:noWrap/>
                  <w:vAlign w:val="bottom"/>
                  <w:hideMark/>
                </w:tcPr>
                <w:p w14:paraId="4D1CDAD9" w14:textId="77777777" w:rsidR="00211A78" w:rsidRPr="00211A78" w:rsidRDefault="00211A78" w:rsidP="00211A78">
                  <w:pPr>
                    <w:spacing w:after="0" w:line="240" w:lineRule="auto"/>
                    <w:rPr>
                      <w:rFonts w:ascii="Calibri" w:eastAsia="Times New Roman" w:hAnsi="Calibri" w:cs="Calibri"/>
                      <w:color w:val="000000"/>
                      <w:szCs w:val="24"/>
                    </w:rPr>
                  </w:pPr>
                  <w:r w:rsidRPr="00211A78">
                    <w:rPr>
                      <w:rFonts w:ascii="Calibri" w:eastAsia="Times New Roman" w:hAnsi="Calibri" w:cs="Calibri"/>
                      <w:color w:val="000000"/>
                      <w:szCs w:val="24"/>
                    </w:rPr>
                    <w:t xml:space="preserve">Water Tests </w:t>
                  </w:r>
                </w:p>
              </w:tc>
            </w:tr>
            <w:tr w:rsidR="00211A78" w:rsidRPr="00211A78" w14:paraId="0AF3D73D" w14:textId="77777777" w:rsidTr="00211A78">
              <w:trPr>
                <w:trHeight w:val="315"/>
              </w:trPr>
              <w:tc>
                <w:tcPr>
                  <w:tcW w:w="4636" w:type="dxa"/>
                  <w:tcBorders>
                    <w:top w:val="nil"/>
                    <w:left w:val="nil"/>
                    <w:bottom w:val="nil"/>
                    <w:right w:val="nil"/>
                  </w:tcBorders>
                  <w:shd w:val="clear" w:color="auto" w:fill="auto"/>
                  <w:noWrap/>
                  <w:vAlign w:val="bottom"/>
                  <w:hideMark/>
                </w:tcPr>
                <w:p w14:paraId="34D2EC4C" w14:textId="77777777" w:rsidR="00211A78" w:rsidRPr="00211A78" w:rsidRDefault="00211A78" w:rsidP="00211A78">
                  <w:pPr>
                    <w:spacing w:after="0" w:line="240" w:lineRule="auto"/>
                    <w:rPr>
                      <w:rFonts w:ascii="Calibri" w:eastAsia="Times New Roman" w:hAnsi="Calibri" w:cs="Calibri"/>
                      <w:color w:val="000000"/>
                      <w:szCs w:val="24"/>
                    </w:rPr>
                  </w:pPr>
                  <w:r w:rsidRPr="00211A78">
                    <w:rPr>
                      <w:rFonts w:ascii="Calibri" w:eastAsia="Times New Roman" w:hAnsi="Calibri" w:cs="Calibri"/>
                      <w:color w:val="000000"/>
                      <w:szCs w:val="24"/>
                    </w:rPr>
                    <w:t>Nebraska Public Health Environmental Lab</w:t>
                  </w:r>
                </w:p>
              </w:tc>
              <w:tc>
                <w:tcPr>
                  <w:tcW w:w="1556" w:type="dxa"/>
                  <w:tcBorders>
                    <w:top w:val="nil"/>
                    <w:left w:val="nil"/>
                    <w:bottom w:val="nil"/>
                    <w:right w:val="nil"/>
                  </w:tcBorders>
                  <w:shd w:val="clear" w:color="auto" w:fill="auto"/>
                  <w:noWrap/>
                  <w:vAlign w:val="bottom"/>
                  <w:hideMark/>
                </w:tcPr>
                <w:p w14:paraId="1ABFE36C" w14:textId="77777777" w:rsidR="00211A78" w:rsidRPr="00211A78" w:rsidRDefault="00211A78" w:rsidP="00211A78">
                  <w:pPr>
                    <w:spacing w:after="0" w:line="240" w:lineRule="auto"/>
                    <w:jc w:val="right"/>
                    <w:rPr>
                      <w:rFonts w:ascii="Calibri" w:eastAsia="Times New Roman" w:hAnsi="Calibri" w:cs="Calibri"/>
                      <w:color w:val="000000"/>
                      <w:szCs w:val="24"/>
                    </w:rPr>
                  </w:pPr>
                  <w:r w:rsidRPr="00211A78">
                    <w:rPr>
                      <w:rFonts w:ascii="Calibri" w:eastAsia="Times New Roman" w:hAnsi="Calibri" w:cs="Calibri"/>
                      <w:color w:val="000000"/>
                      <w:szCs w:val="24"/>
                    </w:rPr>
                    <w:t>100.00</w:t>
                  </w:r>
                </w:p>
              </w:tc>
              <w:tc>
                <w:tcPr>
                  <w:tcW w:w="356" w:type="dxa"/>
                  <w:tcBorders>
                    <w:top w:val="nil"/>
                    <w:left w:val="nil"/>
                    <w:bottom w:val="nil"/>
                    <w:right w:val="nil"/>
                  </w:tcBorders>
                  <w:shd w:val="clear" w:color="auto" w:fill="auto"/>
                  <w:noWrap/>
                  <w:vAlign w:val="bottom"/>
                  <w:hideMark/>
                </w:tcPr>
                <w:p w14:paraId="4E846878" w14:textId="77777777" w:rsidR="00211A78" w:rsidRPr="00211A78" w:rsidRDefault="00211A78" w:rsidP="00211A78">
                  <w:pPr>
                    <w:spacing w:after="0" w:line="240" w:lineRule="auto"/>
                    <w:jc w:val="right"/>
                    <w:rPr>
                      <w:rFonts w:ascii="Calibri" w:eastAsia="Times New Roman" w:hAnsi="Calibri" w:cs="Calibri"/>
                      <w:color w:val="000000"/>
                      <w:szCs w:val="24"/>
                    </w:rPr>
                  </w:pPr>
                </w:p>
              </w:tc>
              <w:tc>
                <w:tcPr>
                  <w:tcW w:w="3616" w:type="dxa"/>
                  <w:tcBorders>
                    <w:top w:val="nil"/>
                    <w:left w:val="nil"/>
                    <w:bottom w:val="nil"/>
                    <w:right w:val="nil"/>
                  </w:tcBorders>
                  <w:shd w:val="clear" w:color="auto" w:fill="auto"/>
                  <w:noWrap/>
                  <w:vAlign w:val="bottom"/>
                  <w:hideMark/>
                </w:tcPr>
                <w:p w14:paraId="48A8B350" w14:textId="77777777" w:rsidR="00211A78" w:rsidRPr="00211A78" w:rsidRDefault="00211A78" w:rsidP="00211A78">
                  <w:pPr>
                    <w:spacing w:after="0" w:line="240" w:lineRule="auto"/>
                    <w:rPr>
                      <w:rFonts w:ascii="Calibri" w:eastAsia="Times New Roman" w:hAnsi="Calibri" w:cs="Calibri"/>
                      <w:color w:val="000000"/>
                      <w:szCs w:val="24"/>
                    </w:rPr>
                  </w:pPr>
                  <w:r w:rsidRPr="00211A78">
                    <w:rPr>
                      <w:rFonts w:ascii="Calibri" w:eastAsia="Times New Roman" w:hAnsi="Calibri" w:cs="Calibri"/>
                      <w:color w:val="000000"/>
                      <w:szCs w:val="24"/>
                    </w:rPr>
                    <w:t>Water Tests</w:t>
                  </w:r>
                </w:p>
              </w:tc>
            </w:tr>
            <w:tr w:rsidR="00211A78" w:rsidRPr="00211A78" w14:paraId="668AC52F" w14:textId="77777777" w:rsidTr="00211A78">
              <w:trPr>
                <w:trHeight w:val="315"/>
              </w:trPr>
              <w:tc>
                <w:tcPr>
                  <w:tcW w:w="4636" w:type="dxa"/>
                  <w:tcBorders>
                    <w:top w:val="nil"/>
                    <w:left w:val="nil"/>
                    <w:bottom w:val="nil"/>
                    <w:right w:val="nil"/>
                  </w:tcBorders>
                  <w:shd w:val="clear" w:color="auto" w:fill="auto"/>
                  <w:noWrap/>
                  <w:vAlign w:val="bottom"/>
                  <w:hideMark/>
                </w:tcPr>
                <w:p w14:paraId="4794E41A" w14:textId="77777777" w:rsidR="00211A78" w:rsidRPr="00211A78" w:rsidRDefault="00211A78" w:rsidP="00211A78">
                  <w:pPr>
                    <w:spacing w:after="0" w:line="240" w:lineRule="auto"/>
                    <w:rPr>
                      <w:rFonts w:ascii="Calibri" w:eastAsia="Times New Roman" w:hAnsi="Calibri" w:cs="Calibri"/>
                      <w:color w:val="000000"/>
                      <w:szCs w:val="24"/>
                    </w:rPr>
                  </w:pPr>
                  <w:r w:rsidRPr="00211A78">
                    <w:rPr>
                      <w:rFonts w:ascii="Calibri" w:eastAsia="Times New Roman" w:hAnsi="Calibri" w:cs="Calibri"/>
                      <w:color w:val="000000"/>
                      <w:szCs w:val="24"/>
                    </w:rPr>
                    <w:t>Payroll</w:t>
                  </w:r>
                </w:p>
              </w:tc>
              <w:tc>
                <w:tcPr>
                  <w:tcW w:w="1556" w:type="dxa"/>
                  <w:tcBorders>
                    <w:top w:val="nil"/>
                    <w:left w:val="nil"/>
                    <w:bottom w:val="nil"/>
                    <w:right w:val="nil"/>
                  </w:tcBorders>
                  <w:shd w:val="clear" w:color="auto" w:fill="auto"/>
                  <w:noWrap/>
                  <w:vAlign w:val="bottom"/>
                  <w:hideMark/>
                </w:tcPr>
                <w:p w14:paraId="35FF81FA" w14:textId="77777777" w:rsidR="00211A78" w:rsidRPr="00211A78" w:rsidRDefault="00211A78" w:rsidP="00211A78">
                  <w:pPr>
                    <w:spacing w:after="0" w:line="240" w:lineRule="auto"/>
                    <w:jc w:val="right"/>
                    <w:rPr>
                      <w:rFonts w:ascii="Calibri" w:eastAsia="Times New Roman" w:hAnsi="Calibri" w:cs="Calibri"/>
                      <w:color w:val="000000"/>
                      <w:szCs w:val="24"/>
                    </w:rPr>
                  </w:pPr>
                  <w:r w:rsidRPr="00211A78">
                    <w:rPr>
                      <w:rFonts w:ascii="Calibri" w:eastAsia="Times New Roman" w:hAnsi="Calibri" w:cs="Calibri"/>
                      <w:color w:val="000000"/>
                      <w:szCs w:val="24"/>
                    </w:rPr>
                    <w:t>6,698.60</w:t>
                  </w:r>
                </w:p>
              </w:tc>
              <w:tc>
                <w:tcPr>
                  <w:tcW w:w="356" w:type="dxa"/>
                  <w:tcBorders>
                    <w:top w:val="nil"/>
                    <w:left w:val="nil"/>
                    <w:bottom w:val="nil"/>
                    <w:right w:val="nil"/>
                  </w:tcBorders>
                  <w:shd w:val="clear" w:color="auto" w:fill="auto"/>
                  <w:noWrap/>
                  <w:vAlign w:val="bottom"/>
                  <w:hideMark/>
                </w:tcPr>
                <w:p w14:paraId="262A2711" w14:textId="77777777" w:rsidR="00211A78" w:rsidRPr="00211A78" w:rsidRDefault="00211A78" w:rsidP="00211A78">
                  <w:pPr>
                    <w:spacing w:after="0" w:line="240" w:lineRule="auto"/>
                    <w:jc w:val="right"/>
                    <w:rPr>
                      <w:rFonts w:ascii="Calibri" w:eastAsia="Times New Roman" w:hAnsi="Calibri" w:cs="Calibri"/>
                      <w:color w:val="000000"/>
                      <w:szCs w:val="24"/>
                    </w:rPr>
                  </w:pPr>
                </w:p>
              </w:tc>
              <w:tc>
                <w:tcPr>
                  <w:tcW w:w="3616" w:type="dxa"/>
                  <w:tcBorders>
                    <w:top w:val="nil"/>
                    <w:left w:val="nil"/>
                    <w:bottom w:val="nil"/>
                    <w:right w:val="nil"/>
                  </w:tcBorders>
                  <w:shd w:val="clear" w:color="auto" w:fill="auto"/>
                  <w:noWrap/>
                  <w:vAlign w:val="bottom"/>
                  <w:hideMark/>
                </w:tcPr>
                <w:p w14:paraId="3A298973" w14:textId="77777777" w:rsidR="00211A78" w:rsidRPr="00211A78" w:rsidRDefault="00211A78" w:rsidP="00211A78">
                  <w:pPr>
                    <w:spacing w:after="0" w:line="240" w:lineRule="auto"/>
                    <w:rPr>
                      <w:rFonts w:ascii="Calibri" w:eastAsia="Times New Roman" w:hAnsi="Calibri" w:cs="Calibri"/>
                      <w:color w:val="000000"/>
                      <w:szCs w:val="24"/>
                    </w:rPr>
                  </w:pPr>
                  <w:r w:rsidRPr="00211A78">
                    <w:rPr>
                      <w:rFonts w:ascii="Calibri" w:eastAsia="Times New Roman" w:hAnsi="Calibri" w:cs="Calibri"/>
                      <w:color w:val="000000"/>
                      <w:szCs w:val="24"/>
                    </w:rPr>
                    <w:t>Feb-22</w:t>
                  </w:r>
                </w:p>
              </w:tc>
            </w:tr>
            <w:tr w:rsidR="00211A78" w:rsidRPr="00211A78" w14:paraId="05E00BEE" w14:textId="77777777" w:rsidTr="00211A78">
              <w:trPr>
                <w:trHeight w:val="315"/>
              </w:trPr>
              <w:tc>
                <w:tcPr>
                  <w:tcW w:w="4636" w:type="dxa"/>
                  <w:tcBorders>
                    <w:top w:val="nil"/>
                    <w:left w:val="nil"/>
                    <w:bottom w:val="nil"/>
                    <w:right w:val="nil"/>
                  </w:tcBorders>
                  <w:shd w:val="clear" w:color="auto" w:fill="auto"/>
                  <w:noWrap/>
                  <w:vAlign w:val="bottom"/>
                  <w:hideMark/>
                </w:tcPr>
                <w:p w14:paraId="74BB960E" w14:textId="77777777" w:rsidR="00211A78" w:rsidRPr="00211A78" w:rsidRDefault="00211A78" w:rsidP="00211A78">
                  <w:pPr>
                    <w:spacing w:after="0" w:line="240" w:lineRule="auto"/>
                    <w:rPr>
                      <w:rFonts w:ascii="Calibri" w:eastAsia="Times New Roman" w:hAnsi="Calibri" w:cs="Calibri"/>
                      <w:color w:val="000000"/>
                      <w:szCs w:val="24"/>
                    </w:rPr>
                  </w:pPr>
                  <w:r w:rsidRPr="00211A78">
                    <w:rPr>
                      <w:rFonts w:ascii="Calibri" w:eastAsia="Times New Roman" w:hAnsi="Calibri" w:cs="Calibri"/>
                      <w:color w:val="000000"/>
                      <w:szCs w:val="24"/>
                    </w:rPr>
                    <w:t>Platte Valley Equipment</w:t>
                  </w:r>
                </w:p>
              </w:tc>
              <w:tc>
                <w:tcPr>
                  <w:tcW w:w="1556" w:type="dxa"/>
                  <w:tcBorders>
                    <w:top w:val="nil"/>
                    <w:left w:val="nil"/>
                    <w:bottom w:val="nil"/>
                    <w:right w:val="nil"/>
                  </w:tcBorders>
                  <w:shd w:val="clear" w:color="auto" w:fill="auto"/>
                  <w:noWrap/>
                  <w:vAlign w:val="bottom"/>
                  <w:hideMark/>
                </w:tcPr>
                <w:p w14:paraId="5B788C33" w14:textId="77777777" w:rsidR="00211A78" w:rsidRPr="00211A78" w:rsidRDefault="00211A78" w:rsidP="00211A78">
                  <w:pPr>
                    <w:spacing w:after="0" w:line="240" w:lineRule="auto"/>
                    <w:jc w:val="right"/>
                    <w:rPr>
                      <w:rFonts w:ascii="Calibri" w:eastAsia="Times New Roman" w:hAnsi="Calibri" w:cs="Calibri"/>
                      <w:color w:val="000000"/>
                      <w:szCs w:val="24"/>
                    </w:rPr>
                  </w:pPr>
                  <w:r w:rsidRPr="00211A78">
                    <w:rPr>
                      <w:rFonts w:ascii="Calibri" w:eastAsia="Times New Roman" w:hAnsi="Calibri" w:cs="Calibri"/>
                      <w:color w:val="000000"/>
                      <w:szCs w:val="24"/>
                    </w:rPr>
                    <w:t>966.47</w:t>
                  </w:r>
                </w:p>
              </w:tc>
              <w:tc>
                <w:tcPr>
                  <w:tcW w:w="356" w:type="dxa"/>
                  <w:tcBorders>
                    <w:top w:val="nil"/>
                    <w:left w:val="nil"/>
                    <w:bottom w:val="nil"/>
                    <w:right w:val="nil"/>
                  </w:tcBorders>
                  <w:shd w:val="clear" w:color="auto" w:fill="auto"/>
                  <w:noWrap/>
                  <w:vAlign w:val="bottom"/>
                  <w:hideMark/>
                </w:tcPr>
                <w:p w14:paraId="3AA756C5" w14:textId="77777777" w:rsidR="00211A78" w:rsidRPr="00211A78" w:rsidRDefault="00211A78" w:rsidP="00211A78">
                  <w:pPr>
                    <w:spacing w:after="0" w:line="240" w:lineRule="auto"/>
                    <w:jc w:val="right"/>
                    <w:rPr>
                      <w:rFonts w:ascii="Calibri" w:eastAsia="Times New Roman" w:hAnsi="Calibri" w:cs="Calibri"/>
                      <w:color w:val="000000"/>
                      <w:szCs w:val="24"/>
                    </w:rPr>
                  </w:pPr>
                </w:p>
              </w:tc>
              <w:tc>
                <w:tcPr>
                  <w:tcW w:w="3616" w:type="dxa"/>
                  <w:tcBorders>
                    <w:top w:val="nil"/>
                    <w:left w:val="nil"/>
                    <w:bottom w:val="nil"/>
                    <w:right w:val="nil"/>
                  </w:tcBorders>
                  <w:shd w:val="clear" w:color="auto" w:fill="auto"/>
                  <w:noWrap/>
                  <w:vAlign w:val="bottom"/>
                  <w:hideMark/>
                </w:tcPr>
                <w:p w14:paraId="40B8A007" w14:textId="77777777" w:rsidR="00211A78" w:rsidRPr="00211A78" w:rsidRDefault="00211A78" w:rsidP="00211A78">
                  <w:pPr>
                    <w:spacing w:after="0" w:line="240" w:lineRule="auto"/>
                    <w:rPr>
                      <w:rFonts w:ascii="Calibri" w:eastAsia="Times New Roman" w:hAnsi="Calibri" w:cs="Calibri"/>
                      <w:color w:val="000000"/>
                      <w:szCs w:val="24"/>
                    </w:rPr>
                  </w:pPr>
                  <w:proofErr w:type="gramStart"/>
                  <w:r w:rsidRPr="00211A78">
                    <w:rPr>
                      <w:rFonts w:ascii="Calibri" w:eastAsia="Times New Roman" w:hAnsi="Calibri" w:cs="Calibri"/>
                      <w:color w:val="000000"/>
                      <w:szCs w:val="24"/>
                    </w:rPr>
                    <w:t>Feb  2022</w:t>
                  </w:r>
                  <w:proofErr w:type="gramEnd"/>
                  <w:r w:rsidRPr="00211A78">
                    <w:rPr>
                      <w:rFonts w:ascii="Calibri" w:eastAsia="Times New Roman" w:hAnsi="Calibri" w:cs="Calibri"/>
                      <w:color w:val="000000"/>
                      <w:szCs w:val="24"/>
                    </w:rPr>
                    <w:t xml:space="preserve"> Tractor Rental Payment</w:t>
                  </w:r>
                </w:p>
              </w:tc>
            </w:tr>
            <w:tr w:rsidR="00211A78" w:rsidRPr="00211A78" w14:paraId="66E396B2" w14:textId="77777777" w:rsidTr="00211A78">
              <w:trPr>
                <w:trHeight w:val="315"/>
              </w:trPr>
              <w:tc>
                <w:tcPr>
                  <w:tcW w:w="4636" w:type="dxa"/>
                  <w:tcBorders>
                    <w:top w:val="nil"/>
                    <w:left w:val="nil"/>
                    <w:bottom w:val="nil"/>
                    <w:right w:val="nil"/>
                  </w:tcBorders>
                  <w:shd w:val="clear" w:color="auto" w:fill="auto"/>
                  <w:noWrap/>
                  <w:vAlign w:val="bottom"/>
                  <w:hideMark/>
                </w:tcPr>
                <w:p w14:paraId="7F3665B3" w14:textId="77777777" w:rsidR="00211A78" w:rsidRPr="00211A78" w:rsidRDefault="00211A78" w:rsidP="00211A78">
                  <w:pPr>
                    <w:spacing w:after="0" w:line="240" w:lineRule="auto"/>
                    <w:rPr>
                      <w:rFonts w:ascii="Calibri" w:eastAsia="Times New Roman" w:hAnsi="Calibri" w:cs="Calibri"/>
                      <w:color w:val="000000"/>
                      <w:szCs w:val="24"/>
                    </w:rPr>
                  </w:pPr>
                  <w:r w:rsidRPr="00211A78">
                    <w:rPr>
                      <w:rFonts w:ascii="Calibri" w:eastAsia="Times New Roman" w:hAnsi="Calibri" w:cs="Calibri"/>
                      <w:color w:val="000000"/>
                      <w:szCs w:val="24"/>
                    </w:rPr>
                    <w:lastRenderedPageBreak/>
                    <w:t>US Cellular</w:t>
                  </w:r>
                </w:p>
              </w:tc>
              <w:tc>
                <w:tcPr>
                  <w:tcW w:w="1556" w:type="dxa"/>
                  <w:tcBorders>
                    <w:top w:val="nil"/>
                    <w:left w:val="nil"/>
                    <w:bottom w:val="nil"/>
                    <w:right w:val="nil"/>
                  </w:tcBorders>
                  <w:shd w:val="clear" w:color="auto" w:fill="auto"/>
                  <w:noWrap/>
                  <w:vAlign w:val="bottom"/>
                  <w:hideMark/>
                </w:tcPr>
                <w:p w14:paraId="64E885BA" w14:textId="77777777" w:rsidR="00211A78" w:rsidRPr="00211A78" w:rsidRDefault="00211A78" w:rsidP="00211A78">
                  <w:pPr>
                    <w:spacing w:after="0" w:line="240" w:lineRule="auto"/>
                    <w:jc w:val="right"/>
                    <w:rPr>
                      <w:rFonts w:ascii="Calibri" w:eastAsia="Times New Roman" w:hAnsi="Calibri" w:cs="Calibri"/>
                      <w:color w:val="000000"/>
                      <w:szCs w:val="24"/>
                    </w:rPr>
                  </w:pPr>
                  <w:r w:rsidRPr="00211A78">
                    <w:rPr>
                      <w:rFonts w:ascii="Calibri" w:eastAsia="Times New Roman" w:hAnsi="Calibri" w:cs="Calibri"/>
                      <w:color w:val="000000"/>
                      <w:szCs w:val="24"/>
                    </w:rPr>
                    <w:t>267.52</w:t>
                  </w:r>
                </w:p>
              </w:tc>
              <w:tc>
                <w:tcPr>
                  <w:tcW w:w="356" w:type="dxa"/>
                  <w:tcBorders>
                    <w:top w:val="nil"/>
                    <w:left w:val="nil"/>
                    <w:bottom w:val="nil"/>
                    <w:right w:val="nil"/>
                  </w:tcBorders>
                  <w:shd w:val="clear" w:color="auto" w:fill="auto"/>
                  <w:noWrap/>
                  <w:vAlign w:val="bottom"/>
                  <w:hideMark/>
                </w:tcPr>
                <w:p w14:paraId="475F1A98" w14:textId="77777777" w:rsidR="00211A78" w:rsidRPr="00211A78" w:rsidRDefault="00211A78" w:rsidP="00211A78">
                  <w:pPr>
                    <w:spacing w:after="0" w:line="240" w:lineRule="auto"/>
                    <w:jc w:val="right"/>
                    <w:rPr>
                      <w:rFonts w:ascii="Calibri" w:eastAsia="Times New Roman" w:hAnsi="Calibri" w:cs="Calibri"/>
                      <w:color w:val="000000"/>
                      <w:szCs w:val="24"/>
                    </w:rPr>
                  </w:pPr>
                </w:p>
              </w:tc>
              <w:tc>
                <w:tcPr>
                  <w:tcW w:w="3616" w:type="dxa"/>
                  <w:tcBorders>
                    <w:top w:val="nil"/>
                    <w:left w:val="nil"/>
                    <w:bottom w:val="nil"/>
                    <w:right w:val="nil"/>
                  </w:tcBorders>
                  <w:shd w:val="clear" w:color="auto" w:fill="auto"/>
                  <w:noWrap/>
                  <w:vAlign w:val="bottom"/>
                  <w:hideMark/>
                </w:tcPr>
                <w:p w14:paraId="268C13E2" w14:textId="77777777" w:rsidR="00211A78" w:rsidRPr="00211A78" w:rsidRDefault="00211A78" w:rsidP="00211A78">
                  <w:pPr>
                    <w:spacing w:after="0" w:line="240" w:lineRule="auto"/>
                    <w:rPr>
                      <w:rFonts w:ascii="Calibri" w:eastAsia="Times New Roman" w:hAnsi="Calibri" w:cs="Calibri"/>
                      <w:color w:val="000000"/>
                      <w:szCs w:val="24"/>
                    </w:rPr>
                  </w:pPr>
                  <w:r w:rsidRPr="00211A78">
                    <w:rPr>
                      <w:rFonts w:ascii="Calibri" w:eastAsia="Times New Roman" w:hAnsi="Calibri" w:cs="Calibri"/>
                      <w:color w:val="000000"/>
                      <w:szCs w:val="24"/>
                    </w:rPr>
                    <w:t xml:space="preserve">Cell Phones (online payment </w:t>
                  </w:r>
                </w:p>
              </w:tc>
            </w:tr>
            <w:tr w:rsidR="00211A78" w:rsidRPr="00211A78" w14:paraId="63AC5668" w14:textId="77777777" w:rsidTr="00211A78">
              <w:trPr>
                <w:trHeight w:val="315"/>
              </w:trPr>
              <w:tc>
                <w:tcPr>
                  <w:tcW w:w="4636" w:type="dxa"/>
                  <w:tcBorders>
                    <w:top w:val="nil"/>
                    <w:left w:val="nil"/>
                    <w:bottom w:val="nil"/>
                    <w:right w:val="nil"/>
                  </w:tcBorders>
                  <w:shd w:val="clear" w:color="auto" w:fill="auto"/>
                  <w:noWrap/>
                  <w:vAlign w:val="bottom"/>
                  <w:hideMark/>
                </w:tcPr>
                <w:p w14:paraId="44192373" w14:textId="77777777" w:rsidR="00211A78" w:rsidRPr="00211A78" w:rsidRDefault="00211A78" w:rsidP="00211A78">
                  <w:pPr>
                    <w:spacing w:after="0" w:line="240" w:lineRule="auto"/>
                    <w:rPr>
                      <w:rFonts w:ascii="Calibri" w:eastAsia="Times New Roman" w:hAnsi="Calibri" w:cs="Calibri"/>
                      <w:color w:val="000000"/>
                      <w:szCs w:val="24"/>
                    </w:rPr>
                  </w:pPr>
                  <w:proofErr w:type="spellStart"/>
                  <w:r w:rsidRPr="00211A78">
                    <w:rPr>
                      <w:rFonts w:ascii="Calibri" w:eastAsia="Times New Roman" w:hAnsi="Calibri" w:cs="Calibri"/>
                      <w:color w:val="000000"/>
                      <w:szCs w:val="24"/>
                    </w:rPr>
                    <w:t>Vyve</w:t>
                  </w:r>
                  <w:proofErr w:type="spellEnd"/>
                  <w:r w:rsidRPr="00211A78">
                    <w:rPr>
                      <w:rFonts w:ascii="Calibri" w:eastAsia="Times New Roman" w:hAnsi="Calibri" w:cs="Calibri"/>
                      <w:color w:val="000000"/>
                      <w:szCs w:val="24"/>
                    </w:rPr>
                    <w:t xml:space="preserve"> Broadband</w:t>
                  </w:r>
                </w:p>
              </w:tc>
              <w:tc>
                <w:tcPr>
                  <w:tcW w:w="1556" w:type="dxa"/>
                  <w:tcBorders>
                    <w:top w:val="nil"/>
                    <w:left w:val="nil"/>
                    <w:bottom w:val="nil"/>
                    <w:right w:val="nil"/>
                  </w:tcBorders>
                  <w:shd w:val="clear" w:color="auto" w:fill="auto"/>
                  <w:noWrap/>
                  <w:vAlign w:val="bottom"/>
                  <w:hideMark/>
                </w:tcPr>
                <w:p w14:paraId="1371C520" w14:textId="77777777" w:rsidR="00211A78" w:rsidRPr="00211A78" w:rsidRDefault="00211A78" w:rsidP="00211A78">
                  <w:pPr>
                    <w:spacing w:after="0" w:line="240" w:lineRule="auto"/>
                    <w:jc w:val="right"/>
                    <w:rPr>
                      <w:rFonts w:ascii="Calibri" w:eastAsia="Times New Roman" w:hAnsi="Calibri" w:cs="Calibri"/>
                      <w:color w:val="000000"/>
                      <w:szCs w:val="24"/>
                    </w:rPr>
                  </w:pPr>
                  <w:r w:rsidRPr="00211A78">
                    <w:rPr>
                      <w:rFonts w:ascii="Calibri" w:eastAsia="Times New Roman" w:hAnsi="Calibri" w:cs="Calibri"/>
                      <w:color w:val="000000"/>
                      <w:szCs w:val="24"/>
                    </w:rPr>
                    <w:t>211.39</w:t>
                  </w:r>
                </w:p>
              </w:tc>
              <w:tc>
                <w:tcPr>
                  <w:tcW w:w="356" w:type="dxa"/>
                  <w:tcBorders>
                    <w:top w:val="nil"/>
                    <w:left w:val="nil"/>
                    <w:bottom w:val="nil"/>
                    <w:right w:val="nil"/>
                  </w:tcBorders>
                  <w:shd w:val="clear" w:color="auto" w:fill="auto"/>
                  <w:noWrap/>
                  <w:vAlign w:val="bottom"/>
                  <w:hideMark/>
                </w:tcPr>
                <w:p w14:paraId="0EA42802" w14:textId="77777777" w:rsidR="00211A78" w:rsidRPr="00211A78" w:rsidRDefault="00211A78" w:rsidP="00211A78">
                  <w:pPr>
                    <w:spacing w:after="0" w:line="240" w:lineRule="auto"/>
                    <w:jc w:val="right"/>
                    <w:rPr>
                      <w:rFonts w:ascii="Calibri" w:eastAsia="Times New Roman" w:hAnsi="Calibri" w:cs="Calibri"/>
                      <w:color w:val="000000"/>
                      <w:szCs w:val="24"/>
                    </w:rPr>
                  </w:pPr>
                </w:p>
              </w:tc>
              <w:tc>
                <w:tcPr>
                  <w:tcW w:w="3616" w:type="dxa"/>
                  <w:tcBorders>
                    <w:top w:val="nil"/>
                    <w:left w:val="nil"/>
                    <w:bottom w:val="nil"/>
                    <w:right w:val="nil"/>
                  </w:tcBorders>
                  <w:shd w:val="clear" w:color="auto" w:fill="auto"/>
                  <w:noWrap/>
                  <w:vAlign w:val="bottom"/>
                  <w:hideMark/>
                </w:tcPr>
                <w:p w14:paraId="4A9F7DDD" w14:textId="77777777" w:rsidR="00211A78" w:rsidRPr="00211A78" w:rsidRDefault="00211A78" w:rsidP="00211A78">
                  <w:pPr>
                    <w:spacing w:after="0" w:line="240" w:lineRule="auto"/>
                    <w:rPr>
                      <w:rFonts w:ascii="Calibri" w:eastAsia="Times New Roman" w:hAnsi="Calibri" w:cs="Calibri"/>
                      <w:color w:val="000000"/>
                      <w:szCs w:val="24"/>
                    </w:rPr>
                  </w:pPr>
                  <w:r w:rsidRPr="00211A78">
                    <w:rPr>
                      <w:rFonts w:ascii="Calibri" w:eastAsia="Times New Roman" w:hAnsi="Calibri" w:cs="Calibri"/>
                      <w:color w:val="000000"/>
                      <w:szCs w:val="24"/>
                    </w:rPr>
                    <w:t xml:space="preserve">Internet &amp; Phones (Online </w:t>
                  </w:r>
                  <w:proofErr w:type="spellStart"/>
                  <w:r w:rsidRPr="00211A78">
                    <w:rPr>
                      <w:rFonts w:ascii="Calibri" w:eastAsia="Times New Roman" w:hAnsi="Calibri" w:cs="Calibri"/>
                      <w:color w:val="000000"/>
                      <w:szCs w:val="24"/>
                    </w:rPr>
                    <w:t>Paymnet</w:t>
                  </w:r>
                  <w:proofErr w:type="spellEnd"/>
                  <w:r w:rsidRPr="00211A78">
                    <w:rPr>
                      <w:rFonts w:ascii="Calibri" w:eastAsia="Times New Roman" w:hAnsi="Calibri" w:cs="Calibri"/>
                      <w:color w:val="000000"/>
                      <w:szCs w:val="24"/>
                    </w:rPr>
                    <w:t>)</w:t>
                  </w:r>
                </w:p>
              </w:tc>
            </w:tr>
          </w:tbl>
          <w:p w14:paraId="19845F8F" w14:textId="36041E18" w:rsidR="006E01DC" w:rsidRPr="006E01DC" w:rsidRDefault="006E01DC" w:rsidP="006E01DC">
            <w:pPr>
              <w:spacing w:after="0" w:line="240" w:lineRule="auto"/>
              <w:rPr>
                <w:rFonts w:ascii="Calibri" w:eastAsia="Times New Roman" w:hAnsi="Calibri" w:cs="Calibri"/>
                <w:color w:val="000000"/>
                <w:szCs w:val="24"/>
              </w:rPr>
            </w:pPr>
          </w:p>
        </w:tc>
        <w:tc>
          <w:tcPr>
            <w:tcW w:w="1426" w:type="dxa"/>
            <w:tcBorders>
              <w:top w:val="nil"/>
              <w:left w:val="nil"/>
              <w:bottom w:val="nil"/>
              <w:right w:val="nil"/>
            </w:tcBorders>
            <w:shd w:val="clear" w:color="auto" w:fill="auto"/>
            <w:vAlign w:val="bottom"/>
          </w:tcPr>
          <w:p w14:paraId="0652A5ED" w14:textId="3B61E7BD" w:rsidR="006E01DC" w:rsidRPr="006E01DC" w:rsidRDefault="006E01DC" w:rsidP="006E01DC">
            <w:pPr>
              <w:spacing w:after="0" w:line="240" w:lineRule="auto"/>
              <w:jc w:val="right"/>
              <w:rPr>
                <w:rFonts w:ascii="Calibri" w:eastAsia="Times New Roman" w:hAnsi="Calibri" w:cs="Calibri"/>
                <w:color w:val="000000"/>
                <w:szCs w:val="24"/>
              </w:rPr>
            </w:pPr>
          </w:p>
        </w:tc>
        <w:tc>
          <w:tcPr>
            <w:tcW w:w="284" w:type="dxa"/>
            <w:tcBorders>
              <w:top w:val="nil"/>
              <w:left w:val="nil"/>
              <w:bottom w:val="nil"/>
              <w:right w:val="nil"/>
            </w:tcBorders>
            <w:shd w:val="clear" w:color="auto" w:fill="auto"/>
            <w:vAlign w:val="bottom"/>
          </w:tcPr>
          <w:p w14:paraId="2BB438AF" w14:textId="77777777" w:rsidR="006E01DC" w:rsidRPr="006E01DC" w:rsidRDefault="006E01DC" w:rsidP="006E01DC">
            <w:pPr>
              <w:spacing w:after="0" w:line="240" w:lineRule="auto"/>
              <w:jc w:val="right"/>
              <w:rPr>
                <w:rFonts w:ascii="Calibri" w:eastAsia="Times New Roman" w:hAnsi="Calibri" w:cs="Calibri"/>
                <w:color w:val="000000"/>
                <w:szCs w:val="24"/>
              </w:rPr>
            </w:pPr>
          </w:p>
        </w:tc>
        <w:tc>
          <w:tcPr>
            <w:tcW w:w="3754" w:type="dxa"/>
            <w:tcBorders>
              <w:top w:val="nil"/>
              <w:left w:val="nil"/>
              <w:bottom w:val="nil"/>
              <w:right w:val="nil"/>
            </w:tcBorders>
            <w:shd w:val="clear" w:color="auto" w:fill="auto"/>
            <w:vAlign w:val="bottom"/>
          </w:tcPr>
          <w:p w14:paraId="3BEF6545" w14:textId="707E6126" w:rsidR="006E01DC" w:rsidRPr="006E01DC" w:rsidRDefault="006E01DC" w:rsidP="006E01DC">
            <w:pPr>
              <w:spacing w:after="0" w:line="240" w:lineRule="auto"/>
              <w:rPr>
                <w:rFonts w:ascii="Calibri" w:eastAsia="Times New Roman" w:hAnsi="Calibri" w:cs="Calibri"/>
                <w:color w:val="000000"/>
                <w:szCs w:val="24"/>
              </w:rPr>
            </w:pPr>
          </w:p>
        </w:tc>
      </w:tr>
      <w:tr w:rsidR="006E01DC" w:rsidRPr="006E01DC" w14:paraId="66E9F8CD" w14:textId="77777777" w:rsidTr="00B94380">
        <w:trPr>
          <w:trHeight w:val="315"/>
        </w:trPr>
        <w:tc>
          <w:tcPr>
            <w:tcW w:w="10380" w:type="dxa"/>
            <w:tcBorders>
              <w:top w:val="nil"/>
              <w:left w:val="nil"/>
              <w:bottom w:val="nil"/>
              <w:right w:val="nil"/>
            </w:tcBorders>
            <w:shd w:val="clear" w:color="auto" w:fill="auto"/>
            <w:noWrap/>
            <w:vAlign w:val="bottom"/>
          </w:tcPr>
          <w:p w14:paraId="0AA53A12" w14:textId="175942F2" w:rsidR="006E01DC" w:rsidRPr="006E01DC" w:rsidRDefault="006E01DC" w:rsidP="006E01DC">
            <w:pPr>
              <w:spacing w:after="0" w:line="240" w:lineRule="auto"/>
              <w:rPr>
                <w:rFonts w:ascii="Calibri" w:eastAsia="Times New Roman" w:hAnsi="Calibri" w:cs="Calibri"/>
                <w:color w:val="000000"/>
                <w:szCs w:val="24"/>
              </w:rPr>
            </w:pPr>
          </w:p>
        </w:tc>
        <w:tc>
          <w:tcPr>
            <w:tcW w:w="1426" w:type="dxa"/>
            <w:tcBorders>
              <w:top w:val="nil"/>
              <w:left w:val="nil"/>
              <w:bottom w:val="nil"/>
              <w:right w:val="nil"/>
            </w:tcBorders>
            <w:shd w:val="clear" w:color="auto" w:fill="auto"/>
            <w:noWrap/>
            <w:vAlign w:val="bottom"/>
          </w:tcPr>
          <w:p w14:paraId="7FB1740A" w14:textId="3518E6C1" w:rsidR="006E01DC" w:rsidRPr="006E01DC" w:rsidRDefault="006E01DC" w:rsidP="006E01DC">
            <w:pPr>
              <w:spacing w:after="0" w:line="240" w:lineRule="auto"/>
              <w:jc w:val="right"/>
              <w:rPr>
                <w:rFonts w:ascii="Calibri" w:eastAsia="Times New Roman" w:hAnsi="Calibri" w:cs="Calibri"/>
                <w:color w:val="000000"/>
                <w:szCs w:val="24"/>
              </w:rPr>
            </w:pPr>
          </w:p>
        </w:tc>
        <w:tc>
          <w:tcPr>
            <w:tcW w:w="284" w:type="dxa"/>
            <w:tcBorders>
              <w:top w:val="nil"/>
              <w:left w:val="nil"/>
              <w:bottom w:val="nil"/>
              <w:right w:val="nil"/>
            </w:tcBorders>
            <w:shd w:val="clear" w:color="auto" w:fill="auto"/>
            <w:noWrap/>
            <w:vAlign w:val="bottom"/>
          </w:tcPr>
          <w:p w14:paraId="55BDA9FA" w14:textId="77777777" w:rsidR="006E01DC" w:rsidRPr="006E01DC" w:rsidRDefault="006E01DC" w:rsidP="006E01DC">
            <w:pPr>
              <w:spacing w:after="0" w:line="240" w:lineRule="auto"/>
              <w:jc w:val="right"/>
              <w:rPr>
                <w:rFonts w:ascii="Calibri" w:eastAsia="Times New Roman" w:hAnsi="Calibri" w:cs="Calibri"/>
                <w:color w:val="000000"/>
                <w:szCs w:val="24"/>
              </w:rPr>
            </w:pPr>
          </w:p>
        </w:tc>
        <w:tc>
          <w:tcPr>
            <w:tcW w:w="3754" w:type="dxa"/>
            <w:tcBorders>
              <w:top w:val="nil"/>
              <w:left w:val="nil"/>
              <w:bottom w:val="nil"/>
              <w:right w:val="nil"/>
            </w:tcBorders>
            <w:shd w:val="clear" w:color="auto" w:fill="auto"/>
            <w:noWrap/>
            <w:vAlign w:val="bottom"/>
          </w:tcPr>
          <w:p w14:paraId="682ECFE2" w14:textId="57034FCA" w:rsidR="006E01DC" w:rsidRPr="006E01DC" w:rsidRDefault="006E01DC" w:rsidP="006E01DC">
            <w:pPr>
              <w:spacing w:after="0" w:line="240" w:lineRule="auto"/>
              <w:rPr>
                <w:rFonts w:ascii="Calibri" w:eastAsia="Times New Roman" w:hAnsi="Calibri" w:cs="Calibri"/>
                <w:color w:val="000000"/>
                <w:szCs w:val="24"/>
              </w:rPr>
            </w:pPr>
          </w:p>
        </w:tc>
      </w:tr>
      <w:tr w:rsidR="006E01DC" w:rsidRPr="006E01DC" w14:paraId="465F6B6F" w14:textId="77777777" w:rsidTr="00B94380">
        <w:trPr>
          <w:trHeight w:val="315"/>
        </w:trPr>
        <w:tc>
          <w:tcPr>
            <w:tcW w:w="10380" w:type="dxa"/>
            <w:tcBorders>
              <w:top w:val="nil"/>
              <w:left w:val="nil"/>
              <w:bottom w:val="nil"/>
              <w:right w:val="nil"/>
            </w:tcBorders>
            <w:shd w:val="clear" w:color="auto" w:fill="auto"/>
            <w:noWrap/>
            <w:vAlign w:val="bottom"/>
          </w:tcPr>
          <w:p w14:paraId="787D29C9" w14:textId="6DD5D75E" w:rsidR="006E01DC" w:rsidRPr="006E01DC" w:rsidRDefault="006E01DC" w:rsidP="006E01DC">
            <w:pPr>
              <w:spacing w:after="0" w:line="240" w:lineRule="auto"/>
              <w:rPr>
                <w:rFonts w:ascii="Calibri" w:eastAsia="Times New Roman" w:hAnsi="Calibri" w:cs="Calibri"/>
                <w:color w:val="000000"/>
                <w:szCs w:val="24"/>
              </w:rPr>
            </w:pPr>
          </w:p>
        </w:tc>
        <w:tc>
          <w:tcPr>
            <w:tcW w:w="1426" w:type="dxa"/>
            <w:tcBorders>
              <w:top w:val="nil"/>
              <w:left w:val="nil"/>
              <w:bottom w:val="nil"/>
              <w:right w:val="nil"/>
            </w:tcBorders>
            <w:shd w:val="clear" w:color="auto" w:fill="auto"/>
            <w:noWrap/>
            <w:vAlign w:val="bottom"/>
          </w:tcPr>
          <w:p w14:paraId="74B8FBAD" w14:textId="03F8760F" w:rsidR="006E01DC" w:rsidRPr="006E01DC" w:rsidRDefault="006E01DC" w:rsidP="006E01DC">
            <w:pPr>
              <w:spacing w:after="0" w:line="240" w:lineRule="auto"/>
              <w:jc w:val="right"/>
              <w:rPr>
                <w:rFonts w:ascii="Calibri" w:eastAsia="Times New Roman" w:hAnsi="Calibri" w:cs="Calibri"/>
                <w:color w:val="000000"/>
                <w:szCs w:val="24"/>
              </w:rPr>
            </w:pPr>
          </w:p>
        </w:tc>
        <w:tc>
          <w:tcPr>
            <w:tcW w:w="284" w:type="dxa"/>
            <w:tcBorders>
              <w:top w:val="nil"/>
              <w:left w:val="nil"/>
              <w:bottom w:val="nil"/>
              <w:right w:val="nil"/>
            </w:tcBorders>
            <w:shd w:val="clear" w:color="auto" w:fill="auto"/>
            <w:noWrap/>
            <w:vAlign w:val="bottom"/>
          </w:tcPr>
          <w:p w14:paraId="779C1F32" w14:textId="77777777" w:rsidR="006E01DC" w:rsidRPr="006E01DC" w:rsidRDefault="006E01DC" w:rsidP="006E01DC">
            <w:pPr>
              <w:spacing w:after="0" w:line="240" w:lineRule="auto"/>
              <w:jc w:val="right"/>
              <w:rPr>
                <w:rFonts w:ascii="Calibri" w:eastAsia="Times New Roman" w:hAnsi="Calibri" w:cs="Calibri"/>
                <w:color w:val="000000"/>
                <w:szCs w:val="24"/>
              </w:rPr>
            </w:pPr>
          </w:p>
        </w:tc>
        <w:tc>
          <w:tcPr>
            <w:tcW w:w="3754" w:type="dxa"/>
            <w:tcBorders>
              <w:top w:val="nil"/>
              <w:left w:val="nil"/>
              <w:bottom w:val="nil"/>
              <w:right w:val="nil"/>
            </w:tcBorders>
            <w:shd w:val="clear" w:color="auto" w:fill="auto"/>
            <w:noWrap/>
            <w:vAlign w:val="bottom"/>
          </w:tcPr>
          <w:p w14:paraId="3B65AB0A" w14:textId="39A181AC" w:rsidR="006E01DC" w:rsidRPr="006E01DC" w:rsidRDefault="006E01DC" w:rsidP="006E01DC">
            <w:pPr>
              <w:spacing w:after="0" w:line="240" w:lineRule="auto"/>
              <w:rPr>
                <w:rFonts w:ascii="Calibri" w:eastAsia="Times New Roman" w:hAnsi="Calibri" w:cs="Calibri"/>
                <w:color w:val="000000"/>
                <w:szCs w:val="24"/>
              </w:rPr>
            </w:pPr>
          </w:p>
        </w:tc>
      </w:tr>
    </w:tbl>
    <w:p w14:paraId="086DF025" w14:textId="1526896C" w:rsidR="006E01DC" w:rsidRDefault="00211A78" w:rsidP="006E01DC">
      <w:pPr>
        <w:spacing w:after="0" w:line="240" w:lineRule="auto"/>
        <w:rPr>
          <w:sz w:val="18"/>
          <w:szCs w:val="18"/>
        </w:rPr>
      </w:pPr>
      <w:r>
        <w:rPr>
          <w:sz w:val="18"/>
          <w:szCs w:val="18"/>
        </w:rPr>
        <w:t>Jarosz</w:t>
      </w:r>
      <w:r w:rsidR="006E01DC">
        <w:rPr>
          <w:sz w:val="18"/>
          <w:szCs w:val="18"/>
        </w:rPr>
        <w:t xml:space="preserve"> made moved to accept reports</w:t>
      </w:r>
      <w:r w:rsidR="006E01DC" w:rsidRPr="00DB22A6">
        <w:rPr>
          <w:sz w:val="18"/>
          <w:szCs w:val="18"/>
        </w:rPr>
        <w:t xml:space="preserve"> and pay submitted bills</w:t>
      </w:r>
      <w:r w:rsidR="006E01DC">
        <w:rPr>
          <w:sz w:val="18"/>
          <w:szCs w:val="18"/>
        </w:rPr>
        <w:t xml:space="preserve">. </w:t>
      </w:r>
      <w:r>
        <w:rPr>
          <w:sz w:val="18"/>
          <w:szCs w:val="18"/>
        </w:rPr>
        <w:t>Hake</w:t>
      </w:r>
      <w:r w:rsidR="006E01DC" w:rsidRPr="00DB22A6">
        <w:rPr>
          <w:sz w:val="18"/>
          <w:szCs w:val="18"/>
        </w:rPr>
        <w:t xml:space="preserve"> 2</w:t>
      </w:r>
      <w:r w:rsidR="006E01DC" w:rsidRPr="00DB22A6">
        <w:rPr>
          <w:sz w:val="18"/>
          <w:szCs w:val="18"/>
          <w:vertAlign w:val="superscript"/>
        </w:rPr>
        <w:t>nd</w:t>
      </w:r>
      <w:r w:rsidR="006E01DC" w:rsidRPr="00DB22A6">
        <w:rPr>
          <w:sz w:val="18"/>
          <w:szCs w:val="18"/>
        </w:rPr>
        <w:t xml:space="preserve"> the motion. </w:t>
      </w:r>
      <w:r w:rsidR="00B94380">
        <w:rPr>
          <w:sz w:val="18"/>
          <w:szCs w:val="18"/>
        </w:rPr>
        <w:t>Roll Call, Ayes: Jarosz, Arndt, Hake, Coble Nays: None. Motion carried.</w:t>
      </w:r>
    </w:p>
    <w:p w14:paraId="7D9A49A5" w14:textId="77777777" w:rsidR="006E01DC" w:rsidRDefault="006E01DC" w:rsidP="00FD229F">
      <w:pPr>
        <w:spacing w:after="0" w:line="240" w:lineRule="auto"/>
        <w:rPr>
          <w:sz w:val="18"/>
          <w:szCs w:val="18"/>
        </w:rPr>
      </w:pPr>
    </w:p>
    <w:p w14:paraId="2EA46E26" w14:textId="6A4C37C7" w:rsidR="00FD229F" w:rsidRDefault="00211A78" w:rsidP="00B94380">
      <w:pPr>
        <w:spacing w:after="0" w:line="240" w:lineRule="auto"/>
        <w:rPr>
          <w:sz w:val="18"/>
          <w:szCs w:val="18"/>
        </w:rPr>
      </w:pPr>
      <w:r>
        <w:rPr>
          <w:sz w:val="18"/>
          <w:szCs w:val="18"/>
        </w:rPr>
        <w:t>Jarosz</w:t>
      </w:r>
      <w:r w:rsidR="00FD229F">
        <w:rPr>
          <w:sz w:val="18"/>
          <w:szCs w:val="18"/>
        </w:rPr>
        <w:t xml:space="preserve"> </w:t>
      </w:r>
      <w:r w:rsidR="00FD229F" w:rsidRPr="00DB22A6">
        <w:rPr>
          <w:sz w:val="18"/>
          <w:szCs w:val="18"/>
        </w:rPr>
        <w:t>made a motion &amp;</w:t>
      </w:r>
      <w:r w:rsidR="00FD229F">
        <w:rPr>
          <w:sz w:val="18"/>
          <w:szCs w:val="18"/>
        </w:rPr>
        <w:t xml:space="preserve"> </w:t>
      </w:r>
      <w:proofErr w:type="gramStart"/>
      <w:r>
        <w:rPr>
          <w:sz w:val="18"/>
          <w:szCs w:val="18"/>
        </w:rPr>
        <w:t>Coble</w:t>
      </w:r>
      <w:r w:rsidR="00CA193A">
        <w:rPr>
          <w:sz w:val="18"/>
          <w:szCs w:val="18"/>
        </w:rPr>
        <w:t xml:space="preserve"> </w:t>
      </w:r>
      <w:r w:rsidR="00FD229F">
        <w:rPr>
          <w:sz w:val="18"/>
          <w:szCs w:val="18"/>
        </w:rPr>
        <w:t xml:space="preserve"> </w:t>
      </w:r>
      <w:r w:rsidR="00FD229F" w:rsidRPr="00DB22A6">
        <w:rPr>
          <w:sz w:val="18"/>
          <w:szCs w:val="18"/>
        </w:rPr>
        <w:t>2</w:t>
      </w:r>
      <w:proofErr w:type="gramEnd"/>
      <w:r w:rsidR="00FD229F" w:rsidRPr="00DB22A6">
        <w:rPr>
          <w:sz w:val="18"/>
          <w:szCs w:val="18"/>
          <w:vertAlign w:val="superscript"/>
        </w:rPr>
        <w:t>nd</w:t>
      </w:r>
      <w:r w:rsidR="00FD229F" w:rsidRPr="00DB22A6">
        <w:rPr>
          <w:sz w:val="18"/>
          <w:szCs w:val="18"/>
        </w:rPr>
        <w:t xml:space="preserve"> the motion to adjourn r</w:t>
      </w:r>
      <w:r w:rsidR="00FD229F">
        <w:rPr>
          <w:sz w:val="18"/>
          <w:szCs w:val="18"/>
        </w:rPr>
        <w:t xml:space="preserve">egular business meeting at </w:t>
      </w:r>
      <w:r w:rsidR="00F4464F">
        <w:rPr>
          <w:sz w:val="18"/>
          <w:szCs w:val="18"/>
        </w:rPr>
        <w:t>7</w:t>
      </w:r>
      <w:r w:rsidR="00CA193A">
        <w:rPr>
          <w:sz w:val="18"/>
          <w:szCs w:val="18"/>
        </w:rPr>
        <w:t>:2</w:t>
      </w:r>
      <w:r w:rsidR="00F4464F">
        <w:rPr>
          <w:sz w:val="18"/>
          <w:szCs w:val="18"/>
        </w:rPr>
        <w:t>4</w:t>
      </w:r>
      <w:r w:rsidR="00FD229F">
        <w:rPr>
          <w:sz w:val="18"/>
          <w:szCs w:val="18"/>
        </w:rPr>
        <w:t xml:space="preserve"> pm</w:t>
      </w:r>
      <w:r w:rsidR="00FD229F" w:rsidRPr="00DB22A6">
        <w:rPr>
          <w:sz w:val="18"/>
          <w:szCs w:val="18"/>
        </w:rPr>
        <w:t xml:space="preserve">. </w:t>
      </w:r>
      <w:r w:rsidR="00B94380">
        <w:rPr>
          <w:sz w:val="18"/>
          <w:szCs w:val="18"/>
        </w:rPr>
        <w:t>Roll Call, Ayes: Jarosz, Arndt, Hake, Coble Nays: None. Motion carried.</w:t>
      </w:r>
    </w:p>
    <w:p w14:paraId="7522738E" w14:textId="77777777" w:rsidR="00FD229F" w:rsidRPr="00DB22A6" w:rsidRDefault="00FD229F" w:rsidP="00FD229F">
      <w:pPr>
        <w:spacing w:after="0" w:line="240" w:lineRule="auto"/>
        <w:rPr>
          <w:sz w:val="18"/>
          <w:szCs w:val="18"/>
        </w:rPr>
      </w:pPr>
    </w:p>
    <w:p w14:paraId="45B800ED" w14:textId="77777777" w:rsidR="00FD229F" w:rsidRPr="00DB22A6" w:rsidRDefault="00FD229F" w:rsidP="00FD229F">
      <w:pPr>
        <w:spacing w:after="0" w:line="240" w:lineRule="auto"/>
        <w:rPr>
          <w:sz w:val="18"/>
          <w:szCs w:val="18"/>
        </w:rPr>
      </w:pPr>
      <w:r w:rsidRPr="00DB22A6">
        <w:rPr>
          <w:sz w:val="18"/>
          <w:szCs w:val="18"/>
        </w:rPr>
        <w:t>Village Clerk</w:t>
      </w:r>
    </w:p>
    <w:p w14:paraId="2A7E7E1D" w14:textId="1AD805F8" w:rsidR="00B510F4" w:rsidRDefault="00FD229F" w:rsidP="008A5B8E">
      <w:pPr>
        <w:spacing w:after="0" w:line="240" w:lineRule="auto"/>
        <w:rPr>
          <w:sz w:val="18"/>
          <w:szCs w:val="18"/>
        </w:rPr>
      </w:pPr>
      <w:r w:rsidRPr="00DB22A6">
        <w:rPr>
          <w:sz w:val="18"/>
          <w:szCs w:val="18"/>
        </w:rPr>
        <w:t>Nicolette Coble</w:t>
      </w:r>
    </w:p>
    <w:p w14:paraId="5B22CBA5" w14:textId="77777777" w:rsidR="00B510F4" w:rsidRDefault="00B510F4" w:rsidP="008A5B8E">
      <w:pPr>
        <w:spacing w:after="0" w:line="240" w:lineRule="auto"/>
        <w:rPr>
          <w:sz w:val="18"/>
          <w:szCs w:val="18"/>
        </w:rPr>
      </w:pPr>
    </w:p>
    <w:p w14:paraId="1786916A" w14:textId="35BA9473" w:rsidR="00A13486" w:rsidRPr="00A13486" w:rsidRDefault="00A13486" w:rsidP="00A13486">
      <w:pPr>
        <w:spacing w:after="0" w:line="240" w:lineRule="auto"/>
        <w:rPr>
          <w:sz w:val="18"/>
          <w:szCs w:val="18"/>
        </w:rPr>
      </w:pPr>
    </w:p>
    <w:sectPr w:rsidR="00A13486" w:rsidRPr="00A134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486"/>
    <w:rsid w:val="00003216"/>
    <w:rsid w:val="00057C59"/>
    <w:rsid w:val="000978EE"/>
    <w:rsid w:val="000C005F"/>
    <w:rsid w:val="000C6221"/>
    <w:rsid w:val="000E0EC0"/>
    <w:rsid w:val="0012507F"/>
    <w:rsid w:val="00146E98"/>
    <w:rsid w:val="001664B7"/>
    <w:rsid w:val="00196169"/>
    <w:rsid w:val="001B128F"/>
    <w:rsid w:val="001C0E26"/>
    <w:rsid w:val="001D0867"/>
    <w:rsid w:val="00204C10"/>
    <w:rsid w:val="00211A78"/>
    <w:rsid w:val="00236441"/>
    <w:rsid w:val="00240BDF"/>
    <w:rsid w:val="002463C2"/>
    <w:rsid w:val="002D5D18"/>
    <w:rsid w:val="002E32BA"/>
    <w:rsid w:val="00326E02"/>
    <w:rsid w:val="00346490"/>
    <w:rsid w:val="00380835"/>
    <w:rsid w:val="00385922"/>
    <w:rsid w:val="003C103A"/>
    <w:rsid w:val="003F39C9"/>
    <w:rsid w:val="003F4EDE"/>
    <w:rsid w:val="00402A77"/>
    <w:rsid w:val="00463B33"/>
    <w:rsid w:val="004E763D"/>
    <w:rsid w:val="005110D1"/>
    <w:rsid w:val="00564E90"/>
    <w:rsid w:val="005B006B"/>
    <w:rsid w:val="005B5B14"/>
    <w:rsid w:val="006224BA"/>
    <w:rsid w:val="00683704"/>
    <w:rsid w:val="006B23A5"/>
    <w:rsid w:val="006E01DC"/>
    <w:rsid w:val="0071058D"/>
    <w:rsid w:val="00712451"/>
    <w:rsid w:val="007368C0"/>
    <w:rsid w:val="00796F2C"/>
    <w:rsid w:val="007B2B6A"/>
    <w:rsid w:val="007C0C51"/>
    <w:rsid w:val="008056F4"/>
    <w:rsid w:val="00813E04"/>
    <w:rsid w:val="008403DA"/>
    <w:rsid w:val="00852254"/>
    <w:rsid w:val="00883924"/>
    <w:rsid w:val="00884BBC"/>
    <w:rsid w:val="008A5B8E"/>
    <w:rsid w:val="008B084F"/>
    <w:rsid w:val="008E014E"/>
    <w:rsid w:val="008F2220"/>
    <w:rsid w:val="008F487E"/>
    <w:rsid w:val="00A13486"/>
    <w:rsid w:val="00A44767"/>
    <w:rsid w:val="00AB5A57"/>
    <w:rsid w:val="00AB7E6C"/>
    <w:rsid w:val="00AC2FE1"/>
    <w:rsid w:val="00B148CF"/>
    <w:rsid w:val="00B510F4"/>
    <w:rsid w:val="00B54AB0"/>
    <w:rsid w:val="00B868CB"/>
    <w:rsid w:val="00B94380"/>
    <w:rsid w:val="00BA5CD4"/>
    <w:rsid w:val="00BC2FA7"/>
    <w:rsid w:val="00BC5F4E"/>
    <w:rsid w:val="00C0396C"/>
    <w:rsid w:val="00C128D7"/>
    <w:rsid w:val="00C243D8"/>
    <w:rsid w:val="00C25D31"/>
    <w:rsid w:val="00C7374B"/>
    <w:rsid w:val="00C856E7"/>
    <w:rsid w:val="00CA193A"/>
    <w:rsid w:val="00DD5877"/>
    <w:rsid w:val="00E03EDE"/>
    <w:rsid w:val="00E10F8E"/>
    <w:rsid w:val="00E72D30"/>
    <w:rsid w:val="00ED2D4C"/>
    <w:rsid w:val="00ED3D06"/>
    <w:rsid w:val="00F4464F"/>
    <w:rsid w:val="00FA45C5"/>
    <w:rsid w:val="00FD2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E6434FB"/>
  <w15:chartTrackingRefBased/>
  <w15:docId w15:val="{A9901BEE-0A37-4E5E-888A-3BEA2F1E3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486"/>
    <w:rPr>
      <w:rFonts w:asciiTheme="majorHAnsi" w:hAnsiTheme="majorHAnsi" w:cstheme="majorBid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096866">
      <w:bodyDiv w:val="1"/>
      <w:marLeft w:val="0"/>
      <w:marRight w:val="0"/>
      <w:marTop w:val="0"/>
      <w:marBottom w:val="0"/>
      <w:divBdr>
        <w:top w:val="none" w:sz="0" w:space="0" w:color="auto"/>
        <w:left w:val="none" w:sz="0" w:space="0" w:color="auto"/>
        <w:bottom w:val="none" w:sz="0" w:space="0" w:color="auto"/>
        <w:right w:val="none" w:sz="0" w:space="0" w:color="auto"/>
      </w:divBdr>
    </w:div>
    <w:div w:id="332533065">
      <w:bodyDiv w:val="1"/>
      <w:marLeft w:val="0"/>
      <w:marRight w:val="0"/>
      <w:marTop w:val="0"/>
      <w:marBottom w:val="0"/>
      <w:divBdr>
        <w:top w:val="none" w:sz="0" w:space="0" w:color="auto"/>
        <w:left w:val="none" w:sz="0" w:space="0" w:color="auto"/>
        <w:bottom w:val="none" w:sz="0" w:space="0" w:color="auto"/>
        <w:right w:val="none" w:sz="0" w:space="0" w:color="auto"/>
      </w:divBdr>
    </w:div>
    <w:div w:id="606154144">
      <w:bodyDiv w:val="1"/>
      <w:marLeft w:val="0"/>
      <w:marRight w:val="0"/>
      <w:marTop w:val="0"/>
      <w:marBottom w:val="0"/>
      <w:divBdr>
        <w:top w:val="none" w:sz="0" w:space="0" w:color="auto"/>
        <w:left w:val="none" w:sz="0" w:space="0" w:color="auto"/>
        <w:bottom w:val="none" w:sz="0" w:space="0" w:color="auto"/>
        <w:right w:val="none" w:sz="0" w:space="0" w:color="auto"/>
      </w:divBdr>
    </w:div>
    <w:div w:id="624047371">
      <w:bodyDiv w:val="1"/>
      <w:marLeft w:val="0"/>
      <w:marRight w:val="0"/>
      <w:marTop w:val="0"/>
      <w:marBottom w:val="0"/>
      <w:divBdr>
        <w:top w:val="none" w:sz="0" w:space="0" w:color="auto"/>
        <w:left w:val="none" w:sz="0" w:space="0" w:color="auto"/>
        <w:bottom w:val="none" w:sz="0" w:space="0" w:color="auto"/>
        <w:right w:val="none" w:sz="0" w:space="0" w:color="auto"/>
      </w:divBdr>
    </w:div>
    <w:div w:id="960913926">
      <w:bodyDiv w:val="1"/>
      <w:marLeft w:val="0"/>
      <w:marRight w:val="0"/>
      <w:marTop w:val="0"/>
      <w:marBottom w:val="0"/>
      <w:divBdr>
        <w:top w:val="none" w:sz="0" w:space="0" w:color="auto"/>
        <w:left w:val="none" w:sz="0" w:space="0" w:color="auto"/>
        <w:bottom w:val="none" w:sz="0" w:space="0" w:color="auto"/>
        <w:right w:val="none" w:sz="0" w:space="0" w:color="auto"/>
      </w:divBdr>
    </w:div>
    <w:div w:id="1100375562">
      <w:bodyDiv w:val="1"/>
      <w:marLeft w:val="0"/>
      <w:marRight w:val="0"/>
      <w:marTop w:val="0"/>
      <w:marBottom w:val="0"/>
      <w:divBdr>
        <w:top w:val="none" w:sz="0" w:space="0" w:color="auto"/>
        <w:left w:val="none" w:sz="0" w:space="0" w:color="auto"/>
        <w:bottom w:val="none" w:sz="0" w:space="0" w:color="auto"/>
        <w:right w:val="none" w:sz="0" w:space="0" w:color="auto"/>
      </w:divBdr>
    </w:div>
    <w:div w:id="1182746139">
      <w:bodyDiv w:val="1"/>
      <w:marLeft w:val="0"/>
      <w:marRight w:val="0"/>
      <w:marTop w:val="0"/>
      <w:marBottom w:val="0"/>
      <w:divBdr>
        <w:top w:val="none" w:sz="0" w:space="0" w:color="auto"/>
        <w:left w:val="none" w:sz="0" w:space="0" w:color="auto"/>
        <w:bottom w:val="none" w:sz="0" w:space="0" w:color="auto"/>
        <w:right w:val="none" w:sz="0" w:space="0" w:color="auto"/>
      </w:divBdr>
    </w:div>
    <w:div w:id="1419517008">
      <w:bodyDiv w:val="1"/>
      <w:marLeft w:val="0"/>
      <w:marRight w:val="0"/>
      <w:marTop w:val="0"/>
      <w:marBottom w:val="0"/>
      <w:divBdr>
        <w:top w:val="none" w:sz="0" w:space="0" w:color="auto"/>
        <w:left w:val="none" w:sz="0" w:space="0" w:color="auto"/>
        <w:bottom w:val="none" w:sz="0" w:space="0" w:color="auto"/>
        <w:right w:val="none" w:sz="0" w:space="0" w:color="auto"/>
      </w:divBdr>
    </w:div>
    <w:div w:id="1449425728">
      <w:bodyDiv w:val="1"/>
      <w:marLeft w:val="0"/>
      <w:marRight w:val="0"/>
      <w:marTop w:val="0"/>
      <w:marBottom w:val="0"/>
      <w:divBdr>
        <w:top w:val="none" w:sz="0" w:space="0" w:color="auto"/>
        <w:left w:val="none" w:sz="0" w:space="0" w:color="auto"/>
        <w:bottom w:val="none" w:sz="0" w:space="0" w:color="auto"/>
        <w:right w:val="none" w:sz="0" w:space="0" w:color="auto"/>
      </w:divBdr>
    </w:div>
    <w:div w:id="1487819079">
      <w:bodyDiv w:val="1"/>
      <w:marLeft w:val="0"/>
      <w:marRight w:val="0"/>
      <w:marTop w:val="0"/>
      <w:marBottom w:val="0"/>
      <w:divBdr>
        <w:top w:val="none" w:sz="0" w:space="0" w:color="auto"/>
        <w:left w:val="none" w:sz="0" w:space="0" w:color="auto"/>
        <w:bottom w:val="none" w:sz="0" w:space="0" w:color="auto"/>
        <w:right w:val="none" w:sz="0" w:space="0" w:color="auto"/>
      </w:divBdr>
    </w:div>
    <w:div w:id="1686247619">
      <w:bodyDiv w:val="1"/>
      <w:marLeft w:val="0"/>
      <w:marRight w:val="0"/>
      <w:marTop w:val="0"/>
      <w:marBottom w:val="0"/>
      <w:divBdr>
        <w:top w:val="none" w:sz="0" w:space="0" w:color="auto"/>
        <w:left w:val="none" w:sz="0" w:space="0" w:color="auto"/>
        <w:bottom w:val="none" w:sz="0" w:space="0" w:color="auto"/>
        <w:right w:val="none" w:sz="0" w:space="0" w:color="auto"/>
      </w:divBdr>
    </w:div>
    <w:div w:id="1897811890">
      <w:bodyDiv w:val="1"/>
      <w:marLeft w:val="0"/>
      <w:marRight w:val="0"/>
      <w:marTop w:val="0"/>
      <w:marBottom w:val="0"/>
      <w:divBdr>
        <w:top w:val="none" w:sz="0" w:space="0" w:color="auto"/>
        <w:left w:val="none" w:sz="0" w:space="0" w:color="auto"/>
        <w:bottom w:val="none" w:sz="0" w:space="0" w:color="auto"/>
        <w:right w:val="none" w:sz="0" w:space="0" w:color="auto"/>
      </w:divBdr>
    </w:div>
    <w:div w:id="1963610632">
      <w:bodyDiv w:val="1"/>
      <w:marLeft w:val="0"/>
      <w:marRight w:val="0"/>
      <w:marTop w:val="0"/>
      <w:marBottom w:val="0"/>
      <w:divBdr>
        <w:top w:val="none" w:sz="0" w:space="0" w:color="auto"/>
        <w:left w:val="none" w:sz="0" w:space="0" w:color="auto"/>
        <w:bottom w:val="none" w:sz="0" w:space="0" w:color="auto"/>
        <w:right w:val="none" w:sz="0" w:space="0" w:color="auto"/>
      </w:divBdr>
    </w:div>
    <w:div w:id="1969046759">
      <w:bodyDiv w:val="1"/>
      <w:marLeft w:val="0"/>
      <w:marRight w:val="0"/>
      <w:marTop w:val="0"/>
      <w:marBottom w:val="0"/>
      <w:divBdr>
        <w:top w:val="none" w:sz="0" w:space="0" w:color="auto"/>
        <w:left w:val="none" w:sz="0" w:space="0" w:color="auto"/>
        <w:bottom w:val="none" w:sz="0" w:space="0" w:color="auto"/>
        <w:right w:val="none" w:sz="0" w:space="0" w:color="auto"/>
      </w:divBdr>
    </w:div>
    <w:div w:id="197363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Nicolette Dannelly</dc:creator>
  <cp:keywords/>
  <dc:description/>
  <cp:lastModifiedBy>Nicolette Dannelly</cp:lastModifiedBy>
  <cp:revision>2</cp:revision>
  <cp:lastPrinted>2021-09-21T20:15:00Z</cp:lastPrinted>
  <dcterms:created xsi:type="dcterms:W3CDTF">2022-04-07T19:53:00Z</dcterms:created>
  <dcterms:modified xsi:type="dcterms:W3CDTF">2022-04-07T19:53:00Z</dcterms:modified>
</cp:coreProperties>
</file>