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4870DF51" w:rsidR="00A13486" w:rsidRPr="00DB22A6" w:rsidRDefault="00A13486" w:rsidP="00A13486">
      <w:pPr>
        <w:rPr>
          <w:sz w:val="18"/>
          <w:szCs w:val="18"/>
        </w:rPr>
      </w:pPr>
      <w:r w:rsidRPr="00DB22A6">
        <w:rPr>
          <w:sz w:val="18"/>
          <w:szCs w:val="18"/>
        </w:rPr>
        <w:t xml:space="preserve">Official proceedings of Platte Center Board of Trustees- </w:t>
      </w:r>
      <w:r w:rsidR="006B23A5">
        <w:rPr>
          <w:sz w:val="18"/>
          <w:szCs w:val="18"/>
        </w:rPr>
        <w:t>Jan 11</w:t>
      </w:r>
      <w:r w:rsidR="00B94380">
        <w:rPr>
          <w:sz w:val="18"/>
          <w:szCs w:val="18"/>
        </w:rPr>
        <w:t>th</w:t>
      </w:r>
      <w:r w:rsidRPr="00DC2A3E">
        <w:rPr>
          <w:sz w:val="18"/>
          <w:szCs w:val="18"/>
          <w:vertAlign w:val="superscript"/>
        </w:rPr>
        <w:t>th</w:t>
      </w:r>
      <w:r>
        <w:rPr>
          <w:sz w:val="18"/>
          <w:szCs w:val="18"/>
        </w:rPr>
        <w:t>, 2021</w:t>
      </w:r>
    </w:p>
    <w:p w14:paraId="025792F3" w14:textId="6BCFABEA"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w:t>
      </w:r>
      <w:r w:rsidR="008F2220">
        <w:rPr>
          <w:sz w:val="18"/>
          <w:szCs w:val="18"/>
        </w:rPr>
        <w:t xml:space="preserve">, </w:t>
      </w:r>
      <w:proofErr w:type="gramStart"/>
      <w:r w:rsidR="008F2220">
        <w:rPr>
          <w:sz w:val="18"/>
          <w:szCs w:val="18"/>
        </w:rPr>
        <w:t xml:space="preserve">Arndt </w:t>
      </w:r>
      <w:r w:rsidR="00B94380">
        <w:rPr>
          <w:sz w:val="18"/>
          <w:szCs w:val="18"/>
        </w:rPr>
        <w:t>,</w:t>
      </w:r>
      <w:proofErr w:type="gramEnd"/>
      <w:r w:rsidR="00B94380">
        <w:rPr>
          <w:sz w:val="18"/>
          <w:szCs w:val="18"/>
        </w:rPr>
        <w:t xml:space="preserve"> Coble</w:t>
      </w:r>
      <w:r>
        <w:rPr>
          <w:sz w:val="18"/>
          <w:szCs w:val="18"/>
        </w:rPr>
        <w:t xml:space="preserve"> Absent: </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185B2825" w:rsidR="00A13486" w:rsidRDefault="00C856E7" w:rsidP="00A13486">
      <w:pPr>
        <w:spacing w:after="0" w:line="240" w:lineRule="auto"/>
        <w:rPr>
          <w:sz w:val="18"/>
          <w:szCs w:val="18"/>
        </w:rPr>
      </w:pPr>
      <w:r>
        <w:rPr>
          <w:sz w:val="18"/>
          <w:szCs w:val="18"/>
        </w:rPr>
        <w:t>Jarosz</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Jan 11th</w:t>
      </w:r>
      <w:r w:rsidR="00A13486">
        <w:rPr>
          <w:sz w:val="18"/>
          <w:szCs w:val="18"/>
        </w:rPr>
        <w:t xml:space="preserve"> </w:t>
      </w:r>
      <w:r w:rsidR="00FA45C5">
        <w:rPr>
          <w:sz w:val="18"/>
          <w:szCs w:val="18"/>
        </w:rPr>
        <w:t xml:space="preserve">Agenda &amp; Meeting Minutes for </w:t>
      </w:r>
      <w:r>
        <w:rPr>
          <w:sz w:val="18"/>
          <w:szCs w:val="18"/>
        </w:rPr>
        <w:t>December 12</w:t>
      </w:r>
      <w:r w:rsidR="005B006B">
        <w:rPr>
          <w:sz w:val="18"/>
          <w:szCs w:val="18"/>
        </w:rPr>
        <w:t>th</w:t>
      </w:r>
      <w:r w:rsidR="003F39C9">
        <w:rPr>
          <w:sz w:val="18"/>
          <w:szCs w:val="18"/>
        </w:rPr>
        <w:t xml:space="preserve"> </w:t>
      </w:r>
      <w:r w:rsidR="00FA45C5">
        <w:rPr>
          <w:sz w:val="18"/>
          <w:szCs w:val="18"/>
        </w:rPr>
        <w:t xml:space="preserve">meeting. </w:t>
      </w:r>
      <w:r w:rsidR="005B006B">
        <w:rPr>
          <w:sz w:val="18"/>
          <w:szCs w:val="18"/>
        </w:rPr>
        <w:t>Arndt</w:t>
      </w:r>
      <w:r w:rsidR="00FA45C5">
        <w:rPr>
          <w:sz w:val="18"/>
          <w:szCs w:val="18"/>
        </w:rPr>
        <w:t xml:space="preserve"> second the motion.</w:t>
      </w:r>
      <w:r w:rsidR="00A13486">
        <w:rPr>
          <w:sz w:val="18"/>
          <w:szCs w:val="18"/>
        </w:rPr>
        <w:t xml:space="preserve"> Roll Call, Ayes: Jarosz, </w:t>
      </w:r>
      <w:r w:rsidR="008F2220">
        <w:rPr>
          <w:sz w:val="18"/>
          <w:szCs w:val="18"/>
        </w:rPr>
        <w:t>Arndt</w:t>
      </w:r>
      <w:r w:rsidR="00A13486">
        <w:rPr>
          <w:sz w:val="18"/>
          <w:szCs w:val="18"/>
        </w:rPr>
        <w:t xml:space="preserve">, Hake, </w:t>
      </w:r>
      <w:r w:rsidR="00B94380">
        <w:rPr>
          <w:sz w:val="18"/>
          <w:szCs w:val="18"/>
        </w:rPr>
        <w:t xml:space="preserve">Coble </w:t>
      </w:r>
      <w:r w:rsidR="00A13486">
        <w:rPr>
          <w:sz w:val="18"/>
          <w:szCs w:val="18"/>
        </w:rPr>
        <w:t xml:space="preserve">Nays: None. Motion carried. </w:t>
      </w:r>
    </w:p>
    <w:p w14:paraId="731574DB" w14:textId="1930E5E1" w:rsidR="00B94380" w:rsidRDefault="00B94380" w:rsidP="00A13486">
      <w:pPr>
        <w:spacing w:after="0" w:line="240" w:lineRule="auto"/>
        <w:rPr>
          <w:sz w:val="18"/>
          <w:szCs w:val="18"/>
        </w:rPr>
      </w:pPr>
    </w:p>
    <w:p w14:paraId="06D037BB" w14:textId="0821B327" w:rsidR="003F39C9" w:rsidRDefault="003C103A" w:rsidP="00A13486">
      <w:pPr>
        <w:spacing w:after="0" w:line="240" w:lineRule="auto"/>
        <w:rPr>
          <w:sz w:val="18"/>
          <w:szCs w:val="18"/>
        </w:rPr>
      </w:pPr>
      <w:r>
        <w:rPr>
          <w:sz w:val="18"/>
          <w:szCs w:val="18"/>
        </w:rPr>
        <w:t xml:space="preserve">Jarosz moved to accept Resolution 2022-1(A) which includes salaries for </w:t>
      </w:r>
      <w:r w:rsidR="001D0867">
        <w:rPr>
          <w:sz w:val="18"/>
          <w:szCs w:val="18"/>
        </w:rPr>
        <w:t xml:space="preserve">employees of the Village of Platte Center to include Andrew Greisen at $27.81 plus $1,000 health insurance stipend, plus </w:t>
      </w:r>
      <w:r w:rsidR="000978EE">
        <w:rPr>
          <w:sz w:val="18"/>
          <w:szCs w:val="18"/>
        </w:rPr>
        <w:t xml:space="preserve">3% 401B, the Chairman to receive $1,500 annually plus trustee meeting rate, Trustees to receive $100 per hour and part time help to receive $15.00 </w:t>
      </w:r>
      <w:r w:rsidR="00C128D7">
        <w:rPr>
          <w:sz w:val="18"/>
          <w:szCs w:val="18"/>
        </w:rPr>
        <w:t xml:space="preserve">Coble second the motion. </w:t>
      </w:r>
      <w:r w:rsidR="00C128D7">
        <w:rPr>
          <w:sz w:val="18"/>
          <w:szCs w:val="18"/>
        </w:rPr>
        <w:t>Roll Call, Ayes: Jarosz, Arndt, Hake, Coble Nays: None. Motion carried.</w:t>
      </w:r>
    </w:p>
    <w:p w14:paraId="0276D1BD" w14:textId="77777777" w:rsidR="00C128D7" w:rsidRDefault="00C128D7" w:rsidP="00A13486">
      <w:pPr>
        <w:spacing w:after="0" w:line="240" w:lineRule="auto"/>
        <w:rPr>
          <w:sz w:val="18"/>
          <w:szCs w:val="18"/>
        </w:rPr>
      </w:pPr>
    </w:p>
    <w:p w14:paraId="251B66E9" w14:textId="7781E86A" w:rsidR="00C128D7" w:rsidRDefault="00C128D7" w:rsidP="00A13486">
      <w:pPr>
        <w:spacing w:after="0" w:line="240" w:lineRule="auto"/>
        <w:rPr>
          <w:sz w:val="18"/>
          <w:szCs w:val="18"/>
        </w:rPr>
      </w:pPr>
      <w:r>
        <w:rPr>
          <w:sz w:val="18"/>
          <w:szCs w:val="18"/>
        </w:rPr>
        <w:t>Arndt moved to accept Resolution 2022-</w:t>
      </w:r>
      <w:r w:rsidR="00204C10">
        <w:rPr>
          <w:sz w:val="18"/>
          <w:szCs w:val="18"/>
        </w:rPr>
        <w:t>1(B) which includes salary for the Village Clerk at $30,678</w:t>
      </w:r>
      <w:r w:rsidR="00B54AB0">
        <w:rPr>
          <w:sz w:val="18"/>
          <w:szCs w:val="18"/>
        </w:rPr>
        <w:t xml:space="preserve"> annually. Arndt second the motion. </w:t>
      </w:r>
      <w:r w:rsidR="00B54AB0">
        <w:rPr>
          <w:sz w:val="18"/>
          <w:szCs w:val="18"/>
        </w:rPr>
        <w:t>Roll Call, Ayes: Jarosz, Arndt, Hake Nays: None. Motion carried.</w:t>
      </w:r>
    </w:p>
    <w:p w14:paraId="5A400D2A" w14:textId="77777777" w:rsidR="00236441" w:rsidRDefault="00236441" w:rsidP="00A13486">
      <w:pPr>
        <w:spacing w:after="0" w:line="240" w:lineRule="auto"/>
        <w:rPr>
          <w:sz w:val="18"/>
          <w:szCs w:val="18"/>
        </w:rPr>
      </w:pPr>
    </w:p>
    <w:p w14:paraId="213558F4" w14:textId="211BB2E2" w:rsidR="00236441" w:rsidRDefault="00AB5A57" w:rsidP="00A13486">
      <w:pPr>
        <w:spacing w:after="0" w:line="240" w:lineRule="auto"/>
        <w:rPr>
          <w:sz w:val="18"/>
          <w:szCs w:val="18"/>
        </w:rPr>
      </w:pPr>
      <w:r>
        <w:rPr>
          <w:sz w:val="18"/>
          <w:szCs w:val="18"/>
        </w:rPr>
        <w:t xml:space="preserve">Jarosz moved to </w:t>
      </w:r>
      <w:r w:rsidR="000C6221">
        <w:rPr>
          <w:sz w:val="18"/>
          <w:szCs w:val="18"/>
        </w:rPr>
        <w:t>accept appointments for the 2022 year as detailed below:</w:t>
      </w:r>
    </w:p>
    <w:tbl>
      <w:tblPr>
        <w:tblW w:w="5454" w:type="dxa"/>
        <w:tblLook w:val="04A0" w:firstRow="1" w:lastRow="0" w:firstColumn="1" w:lastColumn="0" w:noHBand="0" w:noVBand="1"/>
      </w:tblPr>
      <w:tblGrid>
        <w:gridCol w:w="2406"/>
        <w:gridCol w:w="717"/>
        <w:gridCol w:w="2331"/>
      </w:tblGrid>
      <w:tr w:rsidR="000C6221" w:rsidRPr="000C6221" w14:paraId="31BCFB75" w14:textId="77777777" w:rsidTr="000C6221">
        <w:trPr>
          <w:trHeight w:val="260"/>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611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Deputy Chairman</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32451A4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200D1A7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2FE43929"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A07822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Clerk</w:t>
            </w:r>
          </w:p>
        </w:tc>
        <w:tc>
          <w:tcPr>
            <w:tcW w:w="717" w:type="dxa"/>
            <w:tcBorders>
              <w:top w:val="nil"/>
              <w:left w:val="nil"/>
              <w:bottom w:val="single" w:sz="4" w:space="0" w:color="auto"/>
              <w:right w:val="single" w:sz="4" w:space="0" w:color="auto"/>
            </w:tcBorders>
            <w:shd w:val="clear" w:color="auto" w:fill="auto"/>
            <w:noWrap/>
            <w:vAlign w:val="bottom"/>
            <w:hideMark/>
          </w:tcPr>
          <w:p w14:paraId="4D1828E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32E5AB2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Nicolette Coble</w:t>
            </w:r>
          </w:p>
        </w:tc>
      </w:tr>
      <w:tr w:rsidR="000C6221" w:rsidRPr="000C6221" w14:paraId="30FB223C"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617197A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Treasurer</w:t>
            </w:r>
          </w:p>
        </w:tc>
        <w:tc>
          <w:tcPr>
            <w:tcW w:w="717" w:type="dxa"/>
            <w:tcBorders>
              <w:top w:val="nil"/>
              <w:left w:val="nil"/>
              <w:bottom w:val="single" w:sz="4" w:space="0" w:color="auto"/>
              <w:right w:val="single" w:sz="4" w:space="0" w:color="auto"/>
            </w:tcBorders>
            <w:shd w:val="clear" w:color="auto" w:fill="auto"/>
            <w:noWrap/>
            <w:vAlign w:val="bottom"/>
            <w:hideMark/>
          </w:tcPr>
          <w:p w14:paraId="5DD3157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05EB5A7D"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Nicolette Coble</w:t>
            </w:r>
          </w:p>
        </w:tc>
      </w:tr>
      <w:tr w:rsidR="000C6221" w:rsidRPr="000C6221" w14:paraId="74C4A1D0"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2D5D33C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Maintaince Supervisor</w:t>
            </w:r>
          </w:p>
        </w:tc>
        <w:tc>
          <w:tcPr>
            <w:tcW w:w="717" w:type="dxa"/>
            <w:tcBorders>
              <w:top w:val="nil"/>
              <w:left w:val="nil"/>
              <w:bottom w:val="single" w:sz="4" w:space="0" w:color="auto"/>
              <w:right w:val="single" w:sz="4" w:space="0" w:color="auto"/>
            </w:tcBorders>
            <w:shd w:val="clear" w:color="auto" w:fill="auto"/>
            <w:noWrap/>
            <w:vAlign w:val="bottom"/>
            <w:hideMark/>
          </w:tcPr>
          <w:p w14:paraId="6B99682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773CDBA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41018C87"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6808F4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Maintenance</w:t>
            </w:r>
          </w:p>
        </w:tc>
        <w:tc>
          <w:tcPr>
            <w:tcW w:w="717" w:type="dxa"/>
            <w:tcBorders>
              <w:top w:val="nil"/>
              <w:left w:val="nil"/>
              <w:bottom w:val="single" w:sz="4" w:space="0" w:color="auto"/>
              <w:right w:val="single" w:sz="4" w:space="0" w:color="auto"/>
            </w:tcBorders>
            <w:shd w:val="clear" w:color="auto" w:fill="auto"/>
            <w:noWrap/>
            <w:vAlign w:val="bottom"/>
            <w:hideMark/>
          </w:tcPr>
          <w:p w14:paraId="7D05E4E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62BFFC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Andrew Greisen</w:t>
            </w:r>
          </w:p>
        </w:tc>
      </w:tr>
      <w:tr w:rsidR="000C6221" w:rsidRPr="000C6221" w14:paraId="241A2665"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7378F932" w14:textId="77777777" w:rsidR="000C6221" w:rsidRPr="000C6221" w:rsidRDefault="000C6221" w:rsidP="000C6221">
            <w:pPr>
              <w:spacing w:after="0" w:line="240" w:lineRule="auto"/>
              <w:rPr>
                <w:rFonts w:ascii="Calibri" w:eastAsia="Times New Roman" w:hAnsi="Calibri" w:cs="Calibri"/>
                <w:color w:val="000000"/>
                <w:sz w:val="16"/>
                <w:szCs w:val="16"/>
              </w:rPr>
            </w:pPr>
            <w:proofErr w:type="spellStart"/>
            <w:r w:rsidRPr="000C6221">
              <w:rPr>
                <w:rFonts w:ascii="Calibri" w:eastAsia="Times New Roman" w:hAnsi="Calibri" w:cs="Calibri"/>
                <w:color w:val="000000"/>
                <w:sz w:val="16"/>
                <w:szCs w:val="16"/>
              </w:rPr>
              <w:t>Buidling</w:t>
            </w:r>
            <w:proofErr w:type="spellEnd"/>
            <w:r w:rsidRPr="000C6221">
              <w:rPr>
                <w:rFonts w:ascii="Calibri" w:eastAsia="Times New Roman" w:hAnsi="Calibri" w:cs="Calibri"/>
                <w:color w:val="000000"/>
                <w:sz w:val="16"/>
                <w:szCs w:val="16"/>
              </w:rPr>
              <w:t xml:space="preserve"> Permits</w:t>
            </w:r>
          </w:p>
        </w:tc>
        <w:tc>
          <w:tcPr>
            <w:tcW w:w="717" w:type="dxa"/>
            <w:tcBorders>
              <w:top w:val="nil"/>
              <w:left w:val="nil"/>
              <w:bottom w:val="single" w:sz="4" w:space="0" w:color="auto"/>
              <w:right w:val="single" w:sz="4" w:space="0" w:color="auto"/>
            </w:tcBorders>
            <w:shd w:val="clear" w:color="auto" w:fill="auto"/>
            <w:noWrap/>
            <w:vAlign w:val="bottom"/>
            <w:hideMark/>
          </w:tcPr>
          <w:p w14:paraId="02FCF16C"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3CC6724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Tyler Arndt</w:t>
            </w:r>
          </w:p>
        </w:tc>
      </w:tr>
      <w:tr w:rsidR="000C6221" w:rsidRPr="000C6221" w14:paraId="10E81991"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1A3FC80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Flood Pain Manager</w:t>
            </w:r>
          </w:p>
        </w:tc>
        <w:tc>
          <w:tcPr>
            <w:tcW w:w="717" w:type="dxa"/>
            <w:tcBorders>
              <w:top w:val="nil"/>
              <w:left w:val="nil"/>
              <w:bottom w:val="single" w:sz="4" w:space="0" w:color="auto"/>
              <w:right w:val="single" w:sz="4" w:space="0" w:color="auto"/>
            </w:tcBorders>
            <w:shd w:val="clear" w:color="auto" w:fill="auto"/>
            <w:noWrap/>
            <w:vAlign w:val="bottom"/>
            <w:hideMark/>
          </w:tcPr>
          <w:p w14:paraId="1BEAB959"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16D55344"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0FA6781A"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3299C8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Animal Shelter</w:t>
            </w:r>
          </w:p>
        </w:tc>
        <w:tc>
          <w:tcPr>
            <w:tcW w:w="717" w:type="dxa"/>
            <w:tcBorders>
              <w:top w:val="nil"/>
              <w:left w:val="nil"/>
              <w:bottom w:val="single" w:sz="4" w:space="0" w:color="auto"/>
              <w:right w:val="single" w:sz="4" w:space="0" w:color="auto"/>
            </w:tcBorders>
            <w:shd w:val="clear" w:color="auto" w:fill="auto"/>
            <w:noWrap/>
            <w:vAlign w:val="bottom"/>
            <w:hideMark/>
          </w:tcPr>
          <w:p w14:paraId="5E67B4F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4B978A6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r>
      <w:tr w:rsidR="000C6221" w:rsidRPr="000C6221" w14:paraId="141303ED"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005A44A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Street </w:t>
            </w:r>
            <w:proofErr w:type="spellStart"/>
            <w:r w:rsidRPr="000C6221">
              <w:rPr>
                <w:rFonts w:ascii="Calibri" w:eastAsia="Times New Roman" w:hAnsi="Calibri" w:cs="Calibri"/>
                <w:color w:val="000000"/>
                <w:sz w:val="16"/>
                <w:szCs w:val="16"/>
              </w:rPr>
              <w:t>Superintendant</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14:paraId="22079D6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192DFB6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Chris Miller/Miller &amp; Associates</w:t>
            </w:r>
          </w:p>
        </w:tc>
      </w:tr>
      <w:tr w:rsidR="000C6221" w:rsidRPr="000C6221" w14:paraId="0E2B3264"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88A5C96"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Accountant</w:t>
            </w:r>
          </w:p>
        </w:tc>
        <w:tc>
          <w:tcPr>
            <w:tcW w:w="717" w:type="dxa"/>
            <w:tcBorders>
              <w:top w:val="nil"/>
              <w:left w:val="nil"/>
              <w:bottom w:val="single" w:sz="4" w:space="0" w:color="auto"/>
              <w:right w:val="single" w:sz="4" w:space="0" w:color="auto"/>
            </w:tcBorders>
            <w:shd w:val="clear" w:color="auto" w:fill="auto"/>
            <w:noWrap/>
            <w:vAlign w:val="bottom"/>
            <w:hideMark/>
          </w:tcPr>
          <w:p w14:paraId="2F0EB6E4"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28B1ED8"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Kruse, Schumacher, </w:t>
            </w:r>
            <w:proofErr w:type="spellStart"/>
            <w:r w:rsidRPr="000C6221">
              <w:rPr>
                <w:rFonts w:ascii="Calibri" w:eastAsia="Times New Roman" w:hAnsi="Calibri" w:cs="Calibri"/>
                <w:color w:val="000000"/>
                <w:sz w:val="16"/>
                <w:szCs w:val="16"/>
              </w:rPr>
              <w:t>Smejkal</w:t>
            </w:r>
            <w:proofErr w:type="spellEnd"/>
          </w:p>
        </w:tc>
      </w:tr>
      <w:tr w:rsidR="000C6221" w:rsidRPr="000C6221" w14:paraId="547B4D15"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2A38EBB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Engineer</w:t>
            </w:r>
          </w:p>
        </w:tc>
        <w:tc>
          <w:tcPr>
            <w:tcW w:w="717" w:type="dxa"/>
            <w:tcBorders>
              <w:top w:val="nil"/>
              <w:left w:val="nil"/>
              <w:bottom w:val="single" w:sz="4" w:space="0" w:color="auto"/>
              <w:right w:val="single" w:sz="4" w:space="0" w:color="auto"/>
            </w:tcBorders>
            <w:shd w:val="clear" w:color="auto" w:fill="auto"/>
            <w:noWrap/>
            <w:vAlign w:val="bottom"/>
            <w:hideMark/>
          </w:tcPr>
          <w:p w14:paraId="64B78699"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FB3817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Chris Miller/Miller &amp; Associates</w:t>
            </w:r>
          </w:p>
        </w:tc>
      </w:tr>
      <w:tr w:rsidR="000C6221" w:rsidRPr="000C6221" w14:paraId="57BF5E21" w14:textId="77777777" w:rsidTr="000C6221">
        <w:trPr>
          <w:trHeight w:val="260"/>
        </w:trPr>
        <w:tc>
          <w:tcPr>
            <w:tcW w:w="2406" w:type="dxa"/>
            <w:tcBorders>
              <w:top w:val="nil"/>
              <w:left w:val="single" w:sz="4" w:space="0" w:color="auto"/>
              <w:bottom w:val="nil"/>
              <w:right w:val="single" w:sz="4" w:space="0" w:color="auto"/>
            </w:tcBorders>
            <w:shd w:val="clear" w:color="auto" w:fill="auto"/>
            <w:noWrap/>
            <w:vAlign w:val="bottom"/>
            <w:hideMark/>
          </w:tcPr>
          <w:p w14:paraId="1949132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Attorney </w:t>
            </w:r>
          </w:p>
        </w:tc>
        <w:tc>
          <w:tcPr>
            <w:tcW w:w="717" w:type="dxa"/>
            <w:tcBorders>
              <w:top w:val="nil"/>
              <w:left w:val="nil"/>
              <w:bottom w:val="nil"/>
              <w:right w:val="single" w:sz="4" w:space="0" w:color="auto"/>
            </w:tcBorders>
            <w:shd w:val="clear" w:color="auto" w:fill="auto"/>
            <w:noWrap/>
            <w:vAlign w:val="bottom"/>
            <w:hideMark/>
          </w:tcPr>
          <w:p w14:paraId="2370373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nil"/>
              <w:right w:val="single" w:sz="4" w:space="0" w:color="auto"/>
            </w:tcBorders>
            <w:shd w:val="clear" w:color="auto" w:fill="auto"/>
            <w:noWrap/>
            <w:vAlign w:val="bottom"/>
            <w:hideMark/>
          </w:tcPr>
          <w:p w14:paraId="23037C2C"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Dan Fullner</w:t>
            </w:r>
          </w:p>
        </w:tc>
      </w:tr>
    </w:tbl>
    <w:p w14:paraId="241E2A0B" w14:textId="77777777" w:rsidR="000C6221" w:rsidRDefault="000C6221" w:rsidP="00A13486">
      <w:pPr>
        <w:spacing w:after="0" w:line="240" w:lineRule="auto"/>
        <w:rPr>
          <w:sz w:val="18"/>
          <w:szCs w:val="18"/>
        </w:rPr>
      </w:pPr>
    </w:p>
    <w:p w14:paraId="77EE6404" w14:textId="29B23946" w:rsidR="00C25D31" w:rsidRDefault="00C25D31" w:rsidP="00A13486">
      <w:pPr>
        <w:spacing w:after="0" w:line="240" w:lineRule="auto"/>
        <w:rPr>
          <w:sz w:val="18"/>
          <w:szCs w:val="18"/>
        </w:rPr>
      </w:pPr>
    </w:p>
    <w:p w14:paraId="0F5EDA0F" w14:textId="77777777" w:rsidR="00AC2FE1" w:rsidRDefault="00AC2FE1" w:rsidP="008A5B8E">
      <w:pPr>
        <w:spacing w:after="0" w:line="240" w:lineRule="auto"/>
        <w:rPr>
          <w:sz w:val="18"/>
          <w:szCs w:val="18"/>
        </w:rPr>
      </w:pPr>
      <w:r>
        <w:rPr>
          <w:sz w:val="18"/>
          <w:szCs w:val="18"/>
        </w:rPr>
        <w:t>Coble second the motion.</w:t>
      </w:r>
      <w:r w:rsidRPr="00AC2FE1">
        <w:rPr>
          <w:sz w:val="18"/>
          <w:szCs w:val="18"/>
        </w:rPr>
        <w:t xml:space="preserve"> </w:t>
      </w:r>
      <w:r>
        <w:rPr>
          <w:sz w:val="18"/>
          <w:szCs w:val="18"/>
        </w:rPr>
        <w:t>Roll Call, Ayes: Jarosz, Arndt, Hake, Coble Nays: None. Motion carried.</w:t>
      </w:r>
    </w:p>
    <w:p w14:paraId="2685D901" w14:textId="77777777" w:rsidR="00AC2FE1" w:rsidRDefault="00AC2FE1" w:rsidP="008A5B8E">
      <w:pPr>
        <w:spacing w:after="0" w:line="240" w:lineRule="auto"/>
        <w:rPr>
          <w:sz w:val="18"/>
          <w:szCs w:val="18"/>
        </w:rPr>
      </w:pPr>
    </w:p>
    <w:p w14:paraId="533CA785" w14:textId="424272AD" w:rsidR="00AC2FE1" w:rsidRDefault="00B148CF" w:rsidP="008A5B8E">
      <w:pPr>
        <w:spacing w:after="0" w:line="240" w:lineRule="auto"/>
        <w:rPr>
          <w:sz w:val="18"/>
          <w:szCs w:val="18"/>
        </w:rPr>
      </w:pPr>
      <w:r>
        <w:rPr>
          <w:sz w:val="18"/>
          <w:szCs w:val="18"/>
        </w:rPr>
        <w:t>Arndt moved to accept committees for the 2022 year as detailed below</w:t>
      </w:r>
    </w:p>
    <w:tbl>
      <w:tblPr>
        <w:tblW w:w="7300" w:type="dxa"/>
        <w:tblLook w:val="04A0" w:firstRow="1" w:lastRow="0" w:firstColumn="1" w:lastColumn="0" w:noHBand="0" w:noVBand="1"/>
      </w:tblPr>
      <w:tblGrid>
        <w:gridCol w:w="3220"/>
        <w:gridCol w:w="960"/>
        <w:gridCol w:w="3120"/>
      </w:tblGrid>
      <w:tr w:rsidR="00B148CF" w:rsidRPr="00B148CF" w14:paraId="3BC6A7DC" w14:textId="77777777" w:rsidTr="00B148CF">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5515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Water &amp; Sewer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2E4090"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296FA98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Coble/Jarosz</w:t>
            </w:r>
          </w:p>
        </w:tc>
      </w:tr>
      <w:tr w:rsidR="00B148CF" w:rsidRPr="00B148CF" w14:paraId="7A629EFC"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226F4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Street &amp; Alley</w:t>
            </w:r>
          </w:p>
        </w:tc>
        <w:tc>
          <w:tcPr>
            <w:tcW w:w="960" w:type="dxa"/>
            <w:tcBorders>
              <w:top w:val="nil"/>
              <w:left w:val="nil"/>
              <w:bottom w:val="single" w:sz="4" w:space="0" w:color="auto"/>
              <w:right w:val="single" w:sz="4" w:space="0" w:color="auto"/>
            </w:tcBorders>
            <w:shd w:val="clear" w:color="auto" w:fill="auto"/>
            <w:noWrap/>
            <w:vAlign w:val="bottom"/>
            <w:hideMark/>
          </w:tcPr>
          <w:p w14:paraId="7713ADCA"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8FF04A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r w:rsidR="00B148CF" w:rsidRPr="00B148CF" w14:paraId="585FD79C"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7A105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Health &amp; Public Safety</w:t>
            </w:r>
          </w:p>
        </w:tc>
        <w:tc>
          <w:tcPr>
            <w:tcW w:w="960" w:type="dxa"/>
            <w:tcBorders>
              <w:top w:val="nil"/>
              <w:left w:val="nil"/>
              <w:bottom w:val="single" w:sz="4" w:space="0" w:color="auto"/>
              <w:right w:val="single" w:sz="4" w:space="0" w:color="auto"/>
            </w:tcBorders>
            <w:shd w:val="clear" w:color="auto" w:fill="auto"/>
            <w:noWrap/>
            <w:vAlign w:val="bottom"/>
            <w:hideMark/>
          </w:tcPr>
          <w:p w14:paraId="49D20843"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993DBB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Hake/Arndt</w:t>
            </w:r>
          </w:p>
        </w:tc>
      </w:tr>
      <w:tr w:rsidR="00B148CF" w:rsidRPr="00B148CF" w14:paraId="1518BD19"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FDF725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Finance</w:t>
            </w:r>
          </w:p>
        </w:tc>
        <w:tc>
          <w:tcPr>
            <w:tcW w:w="960" w:type="dxa"/>
            <w:tcBorders>
              <w:top w:val="nil"/>
              <w:left w:val="nil"/>
              <w:bottom w:val="single" w:sz="4" w:space="0" w:color="auto"/>
              <w:right w:val="single" w:sz="4" w:space="0" w:color="auto"/>
            </w:tcBorders>
            <w:shd w:val="clear" w:color="auto" w:fill="auto"/>
            <w:noWrap/>
            <w:vAlign w:val="bottom"/>
            <w:hideMark/>
          </w:tcPr>
          <w:p w14:paraId="6A330278"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1F2A7B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Jarosz/Hake</w:t>
            </w:r>
          </w:p>
        </w:tc>
      </w:tr>
      <w:tr w:rsidR="00B148CF" w:rsidRPr="00B148CF" w14:paraId="5A1EF074"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1B229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Fire</w:t>
            </w:r>
          </w:p>
        </w:tc>
        <w:tc>
          <w:tcPr>
            <w:tcW w:w="960" w:type="dxa"/>
            <w:tcBorders>
              <w:top w:val="nil"/>
              <w:left w:val="nil"/>
              <w:bottom w:val="single" w:sz="4" w:space="0" w:color="auto"/>
              <w:right w:val="single" w:sz="4" w:space="0" w:color="auto"/>
            </w:tcBorders>
            <w:shd w:val="clear" w:color="auto" w:fill="auto"/>
            <w:noWrap/>
            <w:vAlign w:val="bottom"/>
            <w:hideMark/>
          </w:tcPr>
          <w:p w14:paraId="390B4277"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001A4E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Jarosz/Arndt</w:t>
            </w:r>
          </w:p>
        </w:tc>
      </w:tr>
      <w:tr w:rsidR="00B148CF" w:rsidRPr="00B148CF" w14:paraId="6DD1758D"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FFB6C2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Emergency Management</w:t>
            </w:r>
          </w:p>
        </w:tc>
        <w:tc>
          <w:tcPr>
            <w:tcW w:w="960" w:type="dxa"/>
            <w:tcBorders>
              <w:top w:val="nil"/>
              <w:left w:val="nil"/>
              <w:bottom w:val="single" w:sz="4" w:space="0" w:color="auto"/>
              <w:right w:val="single" w:sz="4" w:space="0" w:color="auto"/>
            </w:tcBorders>
            <w:shd w:val="clear" w:color="auto" w:fill="auto"/>
            <w:noWrap/>
            <w:vAlign w:val="bottom"/>
            <w:hideMark/>
          </w:tcPr>
          <w:p w14:paraId="1B701B7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6DA3FE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r w:rsidR="00B148CF" w:rsidRPr="00B148CF" w14:paraId="0F2D6138"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9781C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NENEDD</w:t>
            </w:r>
          </w:p>
        </w:tc>
        <w:tc>
          <w:tcPr>
            <w:tcW w:w="960" w:type="dxa"/>
            <w:tcBorders>
              <w:top w:val="nil"/>
              <w:left w:val="nil"/>
              <w:bottom w:val="single" w:sz="4" w:space="0" w:color="auto"/>
              <w:right w:val="single" w:sz="4" w:space="0" w:color="auto"/>
            </w:tcBorders>
            <w:shd w:val="clear" w:color="auto" w:fill="auto"/>
            <w:noWrap/>
            <w:vAlign w:val="bottom"/>
            <w:hideMark/>
          </w:tcPr>
          <w:p w14:paraId="2A59B9B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F3714FF"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Hake/Coble</w:t>
            </w:r>
          </w:p>
        </w:tc>
      </w:tr>
      <w:tr w:rsidR="00B148CF" w:rsidRPr="00B148CF" w14:paraId="64626107"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AF7480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Auditorium</w:t>
            </w:r>
          </w:p>
        </w:tc>
        <w:tc>
          <w:tcPr>
            <w:tcW w:w="960" w:type="dxa"/>
            <w:tcBorders>
              <w:top w:val="nil"/>
              <w:left w:val="nil"/>
              <w:bottom w:val="single" w:sz="4" w:space="0" w:color="auto"/>
              <w:right w:val="single" w:sz="4" w:space="0" w:color="auto"/>
            </w:tcBorders>
            <w:shd w:val="clear" w:color="auto" w:fill="auto"/>
            <w:noWrap/>
            <w:vAlign w:val="bottom"/>
            <w:hideMark/>
          </w:tcPr>
          <w:p w14:paraId="5B924413"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54A7475"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Jarosz/Arndt</w:t>
            </w:r>
          </w:p>
        </w:tc>
      </w:tr>
      <w:tr w:rsidR="00B148CF" w:rsidRPr="00B148CF" w14:paraId="0AEE6EC9"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31300C"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Park/Recreation</w:t>
            </w:r>
          </w:p>
        </w:tc>
        <w:tc>
          <w:tcPr>
            <w:tcW w:w="960" w:type="dxa"/>
            <w:tcBorders>
              <w:top w:val="nil"/>
              <w:left w:val="nil"/>
              <w:bottom w:val="single" w:sz="4" w:space="0" w:color="auto"/>
              <w:right w:val="single" w:sz="4" w:space="0" w:color="auto"/>
            </w:tcBorders>
            <w:shd w:val="clear" w:color="auto" w:fill="auto"/>
            <w:noWrap/>
            <w:vAlign w:val="bottom"/>
            <w:hideMark/>
          </w:tcPr>
          <w:p w14:paraId="530D026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5229658"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Coble/Hake</w:t>
            </w:r>
          </w:p>
        </w:tc>
      </w:tr>
      <w:tr w:rsidR="00B148CF" w:rsidRPr="00B148CF" w14:paraId="293F5A52"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1CCD10"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Community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03F3D9EC"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CFBF6FF"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Hake/Jarosz</w:t>
            </w:r>
          </w:p>
        </w:tc>
      </w:tr>
      <w:tr w:rsidR="00B148CF" w:rsidRPr="00B148CF" w14:paraId="57CE481D"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E78D2C7"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Personnel</w:t>
            </w:r>
          </w:p>
        </w:tc>
        <w:tc>
          <w:tcPr>
            <w:tcW w:w="960" w:type="dxa"/>
            <w:tcBorders>
              <w:top w:val="nil"/>
              <w:left w:val="nil"/>
              <w:bottom w:val="single" w:sz="4" w:space="0" w:color="auto"/>
              <w:right w:val="single" w:sz="4" w:space="0" w:color="auto"/>
            </w:tcBorders>
            <w:shd w:val="clear" w:color="auto" w:fill="auto"/>
            <w:noWrap/>
            <w:vAlign w:val="bottom"/>
            <w:hideMark/>
          </w:tcPr>
          <w:p w14:paraId="7C3B181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2176D7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bl>
    <w:p w14:paraId="5A5B941A" w14:textId="606B2EA9" w:rsidR="00B148CF" w:rsidRDefault="00813E04" w:rsidP="008A5B8E">
      <w:pPr>
        <w:spacing w:after="0" w:line="240" w:lineRule="auto"/>
        <w:rPr>
          <w:sz w:val="18"/>
          <w:szCs w:val="18"/>
        </w:rPr>
      </w:pPr>
      <w:r>
        <w:rPr>
          <w:sz w:val="18"/>
          <w:szCs w:val="18"/>
        </w:rPr>
        <w:t xml:space="preserve">Hake second the motion </w:t>
      </w:r>
      <w:r>
        <w:rPr>
          <w:sz w:val="18"/>
          <w:szCs w:val="18"/>
        </w:rPr>
        <w:t>Roll Call, Ayes: Jarosz, Arndt, Hake, Coble Nays: None. Motion carried.</w:t>
      </w:r>
    </w:p>
    <w:p w14:paraId="6A4F4A33" w14:textId="548B0E35" w:rsidR="00380835" w:rsidRDefault="00ED2D4C" w:rsidP="00380835">
      <w:pPr>
        <w:spacing w:after="0" w:line="240" w:lineRule="auto"/>
        <w:rPr>
          <w:sz w:val="18"/>
          <w:szCs w:val="18"/>
        </w:rPr>
      </w:pPr>
      <w:r>
        <w:rPr>
          <w:sz w:val="18"/>
          <w:szCs w:val="18"/>
        </w:rPr>
        <w:lastRenderedPageBreak/>
        <w:t xml:space="preserve">Jarosz moved to increase water utility rates from the previous $33.00 </w:t>
      </w:r>
      <w:r w:rsidR="00380835">
        <w:rPr>
          <w:sz w:val="18"/>
          <w:szCs w:val="18"/>
        </w:rPr>
        <w:t xml:space="preserve">base rate to $35.00 Coble second the motion. </w:t>
      </w:r>
      <w:r w:rsidR="00380835">
        <w:rPr>
          <w:sz w:val="18"/>
          <w:szCs w:val="18"/>
        </w:rPr>
        <w:t xml:space="preserve">Roll Call, Ayes: Jarosz, Arndt, Coble Nays: </w:t>
      </w:r>
      <w:r w:rsidR="00380835">
        <w:rPr>
          <w:sz w:val="18"/>
          <w:szCs w:val="18"/>
        </w:rPr>
        <w:t>Hake</w:t>
      </w:r>
      <w:r w:rsidR="00380835">
        <w:rPr>
          <w:sz w:val="18"/>
          <w:szCs w:val="18"/>
        </w:rPr>
        <w:t xml:space="preserve">. Motion carried. </w:t>
      </w:r>
    </w:p>
    <w:p w14:paraId="06916CE2" w14:textId="77777777" w:rsidR="00380835" w:rsidRDefault="00380835" w:rsidP="00380835">
      <w:pPr>
        <w:spacing w:after="0" w:line="240" w:lineRule="auto"/>
        <w:rPr>
          <w:sz w:val="18"/>
          <w:szCs w:val="18"/>
        </w:rPr>
      </w:pPr>
    </w:p>
    <w:p w14:paraId="30A48F2C" w14:textId="77777777" w:rsidR="003F4EDE" w:rsidRDefault="005110D1" w:rsidP="00380835">
      <w:pPr>
        <w:spacing w:after="0" w:line="240" w:lineRule="auto"/>
        <w:rPr>
          <w:sz w:val="18"/>
          <w:szCs w:val="18"/>
        </w:rPr>
      </w:pPr>
      <w:r>
        <w:rPr>
          <w:sz w:val="18"/>
          <w:szCs w:val="18"/>
        </w:rPr>
        <w:t xml:space="preserve">Jarosz moved to accept </w:t>
      </w:r>
      <w:proofErr w:type="spellStart"/>
      <w:r>
        <w:rPr>
          <w:sz w:val="18"/>
          <w:szCs w:val="18"/>
        </w:rPr>
        <w:t>misc</w:t>
      </w:r>
      <w:proofErr w:type="spellEnd"/>
      <w:r>
        <w:rPr>
          <w:sz w:val="18"/>
          <w:szCs w:val="18"/>
        </w:rPr>
        <w:t xml:space="preserve"> rates as detailed below. </w:t>
      </w:r>
    </w:p>
    <w:tbl>
      <w:tblPr>
        <w:tblW w:w="7300" w:type="dxa"/>
        <w:tblLook w:val="04A0" w:firstRow="1" w:lastRow="0" w:firstColumn="1" w:lastColumn="0" w:noHBand="0" w:noVBand="1"/>
      </w:tblPr>
      <w:tblGrid>
        <w:gridCol w:w="3220"/>
        <w:gridCol w:w="960"/>
        <w:gridCol w:w="3120"/>
      </w:tblGrid>
      <w:tr w:rsidR="003F4EDE" w:rsidRPr="003F4EDE" w14:paraId="78D01235" w14:textId="77777777" w:rsidTr="003F4ED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673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Snow Cleaning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25C03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274ABA0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$50 per service</w:t>
            </w:r>
          </w:p>
        </w:tc>
      </w:tr>
      <w:tr w:rsidR="003F4EDE" w:rsidRPr="003F4EDE" w14:paraId="3E8A974B"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576FC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Tanks of Water</w:t>
            </w:r>
          </w:p>
        </w:tc>
        <w:tc>
          <w:tcPr>
            <w:tcW w:w="960" w:type="dxa"/>
            <w:tcBorders>
              <w:top w:val="nil"/>
              <w:left w:val="nil"/>
              <w:bottom w:val="single" w:sz="4" w:space="0" w:color="auto"/>
              <w:right w:val="single" w:sz="4" w:space="0" w:color="auto"/>
            </w:tcBorders>
            <w:shd w:val="clear" w:color="auto" w:fill="auto"/>
            <w:noWrap/>
            <w:vAlign w:val="bottom"/>
            <w:hideMark/>
          </w:tcPr>
          <w:p w14:paraId="72679D6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C0F35AB" w14:textId="258C8CEF"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$2/1,000 gallons</w:t>
            </w:r>
          </w:p>
        </w:tc>
      </w:tr>
      <w:tr w:rsidR="003F4EDE" w:rsidRPr="003F4EDE" w14:paraId="177F77E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5DAFE9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Town Equipment</w:t>
            </w:r>
          </w:p>
        </w:tc>
        <w:tc>
          <w:tcPr>
            <w:tcW w:w="960" w:type="dxa"/>
            <w:tcBorders>
              <w:top w:val="nil"/>
              <w:left w:val="nil"/>
              <w:bottom w:val="single" w:sz="4" w:space="0" w:color="auto"/>
              <w:right w:val="single" w:sz="4" w:space="0" w:color="auto"/>
            </w:tcBorders>
            <w:shd w:val="clear" w:color="auto" w:fill="auto"/>
            <w:noWrap/>
            <w:vAlign w:val="bottom"/>
            <w:hideMark/>
          </w:tcPr>
          <w:p w14:paraId="1D66121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FCFF1E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$50 per hour</w:t>
            </w:r>
          </w:p>
        </w:tc>
      </w:tr>
      <w:tr w:rsidR="003F4EDE" w:rsidRPr="003F4EDE" w14:paraId="5120F192"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274B5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E82C09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9245015"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3FE14B4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7E053DD"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Mileage Reimbursement</w:t>
            </w:r>
          </w:p>
        </w:tc>
        <w:tc>
          <w:tcPr>
            <w:tcW w:w="960" w:type="dxa"/>
            <w:tcBorders>
              <w:top w:val="nil"/>
              <w:left w:val="nil"/>
              <w:bottom w:val="single" w:sz="4" w:space="0" w:color="auto"/>
              <w:right w:val="single" w:sz="4" w:space="0" w:color="auto"/>
            </w:tcBorders>
            <w:shd w:val="clear" w:color="auto" w:fill="auto"/>
            <w:noWrap/>
            <w:vAlign w:val="bottom"/>
            <w:hideMark/>
          </w:tcPr>
          <w:p w14:paraId="73FE3FB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BDF4830" w14:textId="68D9BFEE"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$0.58</w:t>
            </w:r>
            <w:r w:rsidR="00712451">
              <w:rPr>
                <w:rFonts w:ascii="Calibri" w:eastAsia="Times New Roman" w:hAnsi="Calibri" w:cs="Calibri"/>
                <w:color w:val="000000"/>
                <w:sz w:val="22"/>
                <w:szCs w:val="22"/>
              </w:rPr>
              <w:t>5</w:t>
            </w:r>
            <w:r w:rsidRPr="003F4EDE">
              <w:rPr>
                <w:rFonts w:ascii="Calibri" w:eastAsia="Times New Roman" w:hAnsi="Calibri" w:cs="Calibri"/>
                <w:color w:val="000000"/>
                <w:sz w:val="22"/>
                <w:szCs w:val="22"/>
              </w:rPr>
              <w:t xml:space="preserve"> per mile</w:t>
            </w:r>
          </w:p>
        </w:tc>
      </w:tr>
      <w:tr w:rsidR="003F4EDE" w:rsidRPr="003F4EDE" w14:paraId="638A42F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110D32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D81778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AD25EC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49CDD84E"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A370B2A"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Dog License</w:t>
            </w:r>
          </w:p>
        </w:tc>
        <w:tc>
          <w:tcPr>
            <w:tcW w:w="960" w:type="dxa"/>
            <w:tcBorders>
              <w:top w:val="nil"/>
              <w:left w:val="nil"/>
              <w:bottom w:val="single" w:sz="4" w:space="0" w:color="auto"/>
              <w:right w:val="single" w:sz="4" w:space="0" w:color="auto"/>
            </w:tcBorders>
            <w:shd w:val="clear" w:color="auto" w:fill="auto"/>
            <w:noWrap/>
            <w:vAlign w:val="bottom"/>
            <w:hideMark/>
          </w:tcPr>
          <w:p w14:paraId="3CB42E8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76932C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805F3E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F00445" w14:textId="77777777" w:rsidR="003F4EDE" w:rsidRPr="003F4EDE" w:rsidRDefault="003F4EDE" w:rsidP="003F4EDE">
            <w:pPr>
              <w:spacing w:after="0" w:line="240" w:lineRule="auto"/>
              <w:rPr>
                <w:rFonts w:ascii="Calibri" w:eastAsia="Times New Roman" w:hAnsi="Calibri" w:cs="Calibri"/>
                <w:color w:val="000000"/>
                <w:sz w:val="22"/>
                <w:szCs w:val="22"/>
              </w:rPr>
            </w:pPr>
            <w:proofErr w:type="gramStart"/>
            <w:r w:rsidRPr="003F4EDE">
              <w:rPr>
                <w:rFonts w:ascii="Calibri" w:eastAsia="Times New Roman" w:hAnsi="Calibri" w:cs="Calibri"/>
                <w:color w:val="000000"/>
                <w:sz w:val="22"/>
                <w:szCs w:val="22"/>
              </w:rPr>
              <w:t>In tact</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2AE0C66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C28104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$15 </w:t>
            </w:r>
          </w:p>
        </w:tc>
      </w:tr>
      <w:tr w:rsidR="003F4EDE" w:rsidRPr="003F4EDE" w14:paraId="569617A6"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6A928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Spayed or </w:t>
            </w:r>
            <w:proofErr w:type="gramStart"/>
            <w:r w:rsidRPr="003F4EDE">
              <w:rPr>
                <w:rFonts w:ascii="Calibri" w:eastAsia="Times New Roman" w:hAnsi="Calibri" w:cs="Calibri"/>
                <w:color w:val="000000"/>
                <w:sz w:val="22"/>
                <w:szCs w:val="22"/>
              </w:rPr>
              <w:t>Neutered</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6E84F68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DF2619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29D0390C"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7160DA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68B0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FE11AD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CA6C82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295402"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 xml:space="preserve">ATV </w:t>
            </w:r>
          </w:p>
        </w:tc>
        <w:tc>
          <w:tcPr>
            <w:tcW w:w="960" w:type="dxa"/>
            <w:tcBorders>
              <w:top w:val="nil"/>
              <w:left w:val="nil"/>
              <w:bottom w:val="single" w:sz="4" w:space="0" w:color="auto"/>
              <w:right w:val="single" w:sz="4" w:space="0" w:color="auto"/>
            </w:tcBorders>
            <w:shd w:val="clear" w:color="auto" w:fill="auto"/>
            <w:noWrap/>
            <w:vAlign w:val="bottom"/>
            <w:hideMark/>
          </w:tcPr>
          <w:p w14:paraId="3088919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24719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4189896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55884E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ATV Plate</w:t>
            </w:r>
          </w:p>
        </w:tc>
        <w:tc>
          <w:tcPr>
            <w:tcW w:w="960" w:type="dxa"/>
            <w:tcBorders>
              <w:top w:val="nil"/>
              <w:left w:val="nil"/>
              <w:bottom w:val="single" w:sz="4" w:space="0" w:color="auto"/>
              <w:right w:val="single" w:sz="4" w:space="0" w:color="auto"/>
            </w:tcBorders>
            <w:shd w:val="clear" w:color="auto" w:fill="auto"/>
            <w:noWrap/>
            <w:vAlign w:val="bottom"/>
            <w:hideMark/>
          </w:tcPr>
          <w:p w14:paraId="4FEFD73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F1FC9B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$18.75 </w:t>
            </w:r>
          </w:p>
        </w:tc>
      </w:tr>
      <w:tr w:rsidR="003F4EDE" w:rsidRPr="003F4EDE" w14:paraId="07C88BB0"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469292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Sticker</w:t>
            </w:r>
          </w:p>
        </w:tc>
        <w:tc>
          <w:tcPr>
            <w:tcW w:w="960" w:type="dxa"/>
            <w:tcBorders>
              <w:top w:val="nil"/>
              <w:left w:val="nil"/>
              <w:bottom w:val="single" w:sz="4" w:space="0" w:color="auto"/>
              <w:right w:val="single" w:sz="4" w:space="0" w:color="auto"/>
            </w:tcBorders>
            <w:shd w:val="clear" w:color="auto" w:fill="auto"/>
            <w:noWrap/>
            <w:vAlign w:val="bottom"/>
            <w:hideMark/>
          </w:tcPr>
          <w:p w14:paraId="615CBD3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DD3F77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27F03637"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3A3860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35A7385"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00E842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5E6F71CA"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55CAD5A"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Licenses</w:t>
            </w:r>
          </w:p>
        </w:tc>
        <w:tc>
          <w:tcPr>
            <w:tcW w:w="960" w:type="dxa"/>
            <w:tcBorders>
              <w:top w:val="nil"/>
              <w:left w:val="nil"/>
              <w:bottom w:val="single" w:sz="4" w:space="0" w:color="auto"/>
              <w:right w:val="single" w:sz="4" w:space="0" w:color="auto"/>
            </w:tcBorders>
            <w:shd w:val="clear" w:color="auto" w:fill="auto"/>
            <w:noWrap/>
            <w:vAlign w:val="bottom"/>
            <w:hideMark/>
          </w:tcPr>
          <w:p w14:paraId="0F73399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2749B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0FBE7132"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6D2C72" w14:textId="77777777" w:rsidR="003F4EDE" w:rsidRPr="003F4EDE" w:rsidRDefault="003F4EDE" w:rsidP="003F4EDE">
            <w:pPr>
              <w:spacing w:after="0" w:line="240" w:lineRule="auto"/>
              <w:rPr>
                <w:rFonts w:ascii="Calibri" w:eastAsia="Times New Roman" w:hAnsi="Calibri" w:cs="Calibri"/>
                <w:color w:val="000000"/>
                <w:sz w:val="22"/>
                <w:szCs w:val="22"/>
              </w:rPr>
            </w:pPr>
            <w:proofErr w:type="spellStart"/>
            <w:r w:rsidRPr="003F4EDE">
              <w:rPr>
                <w:rFonts w:ascii="Calibri" w:eastAsia="Times New Roman" w:hAnsi="Calibri" w:cs="Calibri"/>
                <w:color w:val="000000"/>
                <w:sz w:val="22"/>
                <w:szCs w:val="22"/>
              </w:rPr>
              <w:t>Tobaco</w:t>
            </w:r>
            <w:proofErr w:type="spellEnd"/>
            <w:r w:rsidRPr="003F4EDE">
              <w:rPr>
                <w:rFonts w:ascii="Calibri" w:eastAsia="Times New Roman" w:hAnsi="Calibri" w:cs="Calibri"/>
                <w:color w:val="000000"/>
                <w:sz w:val="22"/>
                <w:szCs w:val="22"/>
              </w:rPr>
              <w:t xml:space="preserve"> License</w:t>
            </w:r>
          </w:p>
        </w:tc>
        <w:tc>
          <w:tcPr>
            <w:tcW w:w="960" w:type="dxa"/>
            <w:tcBorders>
              <w:top w:val="nil"/>
              <w:left w:val="nil"/>
              <w:bottom w:val="single" w:sz="4" w:space="0" w:color="auto"/>
              <w:right w:val="single" w:sz="4" w:space="0" w:color="auto"/>
            </w:tcBorders>
            <w:shd w:val="clear" w:color="auto" w:fill="auto"/>
            <w:noWrap/>
            <w:vAlign w:val="bottom"/>
            <w:hideMark/>
          </w:tcPr>
          <w:p w14:paraId="1B4EF7F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F8C986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7E9FAEC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809483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Alcohol License</w:t>
            </w:r>
          </w:p>
        </w:tc>
        <w:tc>
          <w:tcPr>
            <w:tcW w:w="960" w:type="dxa"/>
            <w:tcBorders>
              <w:top w:val="nil"/>
              <w:left w:val="nil"/>
              <w:bottom w:val="single" w:sz="4" w:space="0" w:color="auto"/>
              <w:right w:val="single" w:sz="4" w:space="0" w:color="auto"/>
            </w:tcBorders>
            <w:shd w:val="clear" w:color="auto" w:fill="auto"/>
            <w:noWrap/>
            <w:vAlign w:val="bottom"/>
            <w:hideMark/>
          </w:tcPr>
          <w:p w14:paraId="3724DAB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BE6C1A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$600+300/School- $300/Village</w:t>
            </w:r>
          </w:p>
        </w:tc>
      </w:tr>
      <w:tr w:rsidR="003F4EDE" w:rsidRPr="003F4EDE" w14:paraId="3923CCE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001DD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284D6E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D3659E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647235D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78BFE4"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Utilities</w:t>
            </w:r>
          </w:p>
        </w:tc>
        <w:tc>
          <w:tcPr>
            <w:tcW w:w="960" w:type="dxa"/>
            <w:tcBorders>
              <w:top w:val="nil"/>
              <w:left w:val="nil"/>
              <w:bottom w:val="single" w:sz="4" w:space="0" w:color="auto"/>
              <w:right w:val="single" w:sz="4" w:space="0" w:color="auto"/>
            </w:tcBorders>
            <w:shd w:val="clear" w:color="auto" w:fill="auto"/>
            <w:noWrap/>
            <w:vAlign w:val="bottom"/>
            <w:hideMark/>
          </w:tcPr>
          <w:p w14:paraId="0C665EF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E566BC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07E0606"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C87826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Water</w:t>
            </w:r>
          </w:p>
        </w:tc>
        <w:tc>
          <w:tcPr>
            <w:tcW w:w="960" w:type="dxa"/>
            <w:tcBorders>
              <w:top w:val="nil"/>
              <w:left w:val="nil"/>
              <w:bottom w:val="single" w:sz="4" w:space="0" w:color="auto"/>
              <w:right w:val="single" w:sz="4" w:space="0" w:color="auto"/>
            </w:tcBorders>
            <w:shd w:val="clear" w:color="auto" w:fill="auto"/>
            <w:noWrap/>
            <w:vAlign w:val="bottom"/>
            <w:hideMark/>
          </w:tcPr>
          <w:p w14:paraId="45A3278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F2F312B" w14:textId="574D7E72" w:rsidR="003F4EDE" w:rsidRPr="003F4EDE" w:rsidRDefault="00196169" w:rsidP="003F4EDE">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Voted Above</w:t>
            </w:r>
          </w:p>
        </w:tc>
      </w:tr>
      <w:tr w:rsidR="003F4EDE" w:rsidRPr="003F4EDE" w14:paraId="2E4ECC43"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BA185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Water-Out of City Limits</w:t>
            </w:r>
          </w:p>
        </w:tc>
        <w:tc>
          <w:tcPr>
            <w:tcW w:w="960" w:type="dxa"/>
            <w:tcBorders>
              <w:top w:val="nil"/>
              <w:left w:val="nil"/>
              <w:bottom w:val="single" w:sz="4" w:space="0" w:color="auto"/>
              <w:right w:val="single" w:sz="4" w:space="0" w:color="auto"/>
            </w:tcBorders>
            <w:shd w:val="clear" w:color="auto" w:fill="auto"/>
            <w:noWrap/>
            <w:vAlign w:val="bottom"/>
            <w:hideMark/>
          </w:tcPr>
          <w:p w14:paraId="57451E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1ACD40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$20 Surcharge</w:t>
            </w:r>
          </w:p>
        </w:tc>
      </w:tr>
      <w:tr w:rsidR="003F4EDE" w:rsidRPr="003F4EDE" w14:paraId="73BCE45E"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FFEF74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Sewer</w:t>
            </w:r>
          </w:p>
        </w:tc>
        <w:tc>
          <w:tcPr>
            <w:tcW w:w="960" w:type="dxa"/>
            <w:tcBorders>
              <w:top w:val="nil"/>
              <w:left w:val="nil"/>
              <w:bottom w:val="single" w:sz="4" w:space="0" w:color="auto"/>
              <w:right w:val="single" w:sz="4" w:space="0" w:color="auto"/>
            </w:tcBorders>
            <w:shd w:val="clear" w:color="auto" w:fill="auto"/>
            <w:noWrap/>
            <w:vAlign w:val="bottom"/>
            <w:hideMark/>
          </w:tcPr>
          <w:p w14:paraId="1360A5C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DC46E0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$17 </w:t>
            </w:r>
          </w:p>
        </w:tc>
      </w:tr>
      <w:tr w:rsidR="003F4EDE" w:rsidRPr="003F4EDE" w14:paraId="2D32BB6D"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091D9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Garbage</w:t>
            </w:r>
          </w:p>
        </w:tc>
        <w:tc>
          <w:tcPr>
            <w:tcW w:w="960" w:type="dxa"/>
            <w:tcBorders>
              <w:top w:val="nil"/>
              <w:left w:val="nil"/>
              <w:bottom w:val="single" w:sz="4" w:space="0" w:color="auto"/>
              <w:right w:val="single" w:sz="4" w:space="0" w:color="auto"/>
            </w:tcBorders>
            <w:shd w:val="clear" w:color="auto" w:fill="auto"/>
            <w:noWrap/>
            <w:vAlign w:val="bottom"/>
            <w:hideMark/>
          </w:tcPr>
          <w:p w14:paraId="664EADA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369641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$15.25 </w:t>
            </w:r>
          </w:p>
        </w:tc>
      </w:tr>
      <w:tr w:rsidR="003F4EDE" w:rsidRPr="003F4EDE" w14:paraId="2EC49487"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E4D071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C14A8B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F9914E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F8D7C9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82BD02"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Auditorium Contracted Cleaning</w:t>
            </w:r>
          </w:p>
        </w:tc>
        <w:tc>
          <w:tcPr>
            <w:tcW w:w="960" w:type="dxa"/>
            <w:tcBorders>
              <w:top w:val="nil"/>
              <w:left w:val="nil"/>
              <w:bottom w:val="single" w:sz="4" w:space="0" w:color="auto"/>
              <w:right w:val="single" w:sz="4" w:space="0" w:color="auto"/>
            </w:tcBorders>
            <w:shd w:val="clear" w:color="auto" w:fill="auto"/>
            <w:noWrap/>
            <w:vAlign w:val="bottom"/>
            <w:hideMark/>
          </w:tcPr>
          <w:p w14:paraId="2099D7E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8FBD0F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021BB85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F157F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Management</w:t>
            </w:r>
          </w:p>
        </w:tc>
        <w:tc>
          <w:tcPr>
            <w:tcW w:w="960" w:type="dxa"/>
            <w:tcBorders>
              <w:top w:val="nil"/>
              <w:left w:val="nil"/>
              <w:bottom w:val="single" w:sz="4" w:space="0" w:color="auto"/>
              <w:right w:val="single" w:sz="4" w:space="0" w:color="auto"/>
            </w:tcBorders>
            <w:shd w:val="clear" w:color="auto" w:fill="auto"/>
            <w:noWrap/>
            <w:vAlign w:val="bottom"/>
            <w:hideMark/>
          </w:tcPr>
          <w:p w14:paraId="52C77D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A177CCE" w14:textId="26633523" w:rsidR="003F4EDE" w:rsidRPr="003F4EDE" w:rsidRDefault="00196169" w:rsidP="003F4EDE">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To be included in Clerk’s Salary</w:t>
            </w:r>
          </w:p>
        </w:tc>
      </w:tr>
      <w:tr w:rsidR="003F4EDE" w:rsidRPr="003F4EDE" w14:paraId="670C033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C7AA7D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Cleaning</w:t>
            </w:r>
          </w:p>
        </w:tc>
        <w:tc>
          <w:tcPr>
            <w:tcW w:w="960" w:type="dxa"/>
            <w:tcBorders>
              <w:top w:val="nil"/>
              <w:left w:val="nil"/>
              <w:bottom w:val="single" w:sz="4" w:space="0" w:color="auto"/>
              <w:right w:val="single" w:sz="4" w:space="0" w:color="auto"/>
            </w:tcBorders>
            <w:shd w:val="clear" w:color="auto" w:fill="auto"/>
            <w:noWrap/>
            <w:vAlign w:val="bottom"/>
            <w:hideMark/>
          </w:tcPr>
          <w:p w14:paraId="088671C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8C6A09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$25 per hour </w:t>
            </w:r>
          </w:p>
        </w:tc>
      </w:tr>
      <w:tr w:rsidR="003F4EDE" w:rsidRPr="003F4EDE" w14:paraId="69C0CFC4" w14:textId="77777777" w:rsidTr="003F4EDE">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2E45BE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DA772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BD15BF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1EF7765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4EF7A4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Table Rental</w:t>
            </w:r>
          </w:p>
        </w:tc>
        <w:tc>
          <w:tcPr>
            <w:tcW w:w="960" w:type="dxa"/>
            <w:tcBorders>
              <w:top w:val="nil"/>
              <w:left w:val="nil"/>
              <w:bottom w:val="single" w:sz="4" w:space="0" w:color="auto"/>
              <w:right w:val="single" w:sz="4" w:space="0" w:color="auto"/>
            </w:tcBorders>
            <w:shd w:val="clear" w:color="auto" w:fill="auto"/>
            <w:noWrap/>
            <w:vAlign w:val="bottom"/>
            <w:hideMark/>
          </w:tcPr>
          <w:p w14:paraId="1232DB1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40C17B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$7 </w:t>
            </w:r>
          </w:p>
        </w:tc>
      </w:tr>
      <w:tr w:rsidR="003F4EDE" w:rsidRPr="003F4EDE" w14:paraId="420DC6B3"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683C8C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Chairs</w:t>
            </w:r>
          </w:p>
        </w:tc>
        <w:tc>
          <w:tcPr>
            <w:tcW w:w="960" w:type="dxa"/>
            <w:tcBorders>
              <w:top w:val="nil"/>
              <w:left w:val="nil"/>
              <w:bottom w:val="single" w:sz="4" w:space="0" w:color="auto"/>
              <w:right w:val="single" w:sz="4" w:space="0" w:color="auto"/>
            </w:tcBorders>
            <w:shd w:val="clear" w:color="auto" w:fill="auto"/>
            <w:noWrap/>
            <w:vAlign w:val="bottom"/>
            <w:hideMark/>
          </w:tcPr>
          <w:p w14:paraId="58BAB76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E1B22A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$2 </w:t>
            </w:r>
          </w:p>
        </w:tc>
      </w:tr>
    </w:tbl>
    <w:p w14:paraId="7D4F7A81" w14:textId="79686E9A" w:rsidR="00380835" w:rsidRDefault="00240BDF" w:rsidP="00380835">
      <w:pPr>
        <w:spacing w:after="0" w:line="240" w:lineRule="auto"/>
        <w:rPr>
          <w:sz w:val="18"/>
          <w:szCs w:val="18"/>
        </w:rPr>
      </w:pPr>
      <w:r>
        <w:rPr>
          <w:sz w:val="18"/>
          <w:szCs w:val="18"/>
        </w:rPr>
        <w:t xml:space="preserve">Arndt second the motion. </w:t>
      </w:r>
      <w:r>
        <w:rPr>
          <w:sz w:val="18"/>
          <w:szCs w:val="18"/>
        </w:rPr>
        <w:t>Roll Call, Ayes: Jarosz, Arndt, Hake, Coble Nays: None. Motion carried.</w:t>
      </w:r>
    </w:p>
    <w:p w14:paraId="68E6CB63" w14:textId="77777777" w:rsidR="008F487E" w:rsidRDefault="008F487E" w:rsidP="00380835">
      <w:pPr>
        <w:spacing w:after="0" w:line="240" w:lineRule="auto"/>
        <w:rPr>
          <w:sz w:val="18"/>
          <w:szCs w:val="18"/>
        </w:rPr>
      </w:pPr>
    </w:p>
    <w:p w14:paraId="473A1BA5" w14:textId="59B7CAF1" w:rsidR="008F487E" w:rsidRDefault="008F487E" w:rsidP="00380835">
      <w:pPr>
        <w:spacing w:after="0" w:line="240" w:lineRule="auto"/>
        <w:rPr>
          <w:sz w:val="18"/>
          <w:szCs w:val="18"/>
        </w:rPr>
      </w:pPr>
      <w:r>
        <w:rPr>
          <w:sz w:val="18"/>
          <w:szCs w:val="18"/>
        </w:rPr>
        <w:t>Jarosz moved to accept the Recreation Center Rates detailed below:</w:t>
      </w:r>
    </w:p>
    <w:tbl>
      <w:tblPr>
        <w:tblW w:w="7300" w:type="dxa"/>
        <w:tblLook w:val="04A0" w:firstRow="1" w:lastRow="0" w:firstColumn="1" w:lastColumn="0" w:noHBand="0" w:noVBand="1"/>
      </w:tblPr>
      <w:tblGrid>
        <w:gridCol w:w="3220"/>
        <w:gridCol w:w="960"/>
        <w:gridCol w:w="3120"/>
      </w:tblGrid>
      <w:tr w:rsidR="008F487E" w:rsidRPr="008F487E" w14:paraId="26556024" w14:textId="77777777" w:rsidTr="008F487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5482D" w14:textId="77777777" w:rsidR="008F487E" w:rsidRPr="008F487E" w:rsidRDefault="008F487E" w:rsidP="008F487E">
            <w:pPr>
              <w:spacing w:after="0" w:line="240" w:lineRule="auto"/>
              <w:rPr>
                <w:rFonts w:ascii="Calibri" w:eastAsia="Times New Roman" w:hAnsi="Calibri" w:cs="Calibri"/>
                <w:b/>
                <w:bCs/>
                <w:color w:val="000000"/>
                <w:sz w:val="22"/>
                <w:szCs w:val="22"/>
                <w:u w:val="single"/>
              </w:rPr>
            </w:pPr>
            <w:r w:rsidRPr="008F487E">
              <w:rPr>
                <w:rFonts w:ascii="Calibri" w:eastAsia="Times New Roman" w:hAnsi="Calibri" w:cs="Calibri"/>
                <w:b/>
                <w:bCs/>
                <w:color w:val="000000"/>
                <w:sz w:val="22"/>
                <w:szCs w:val="22"/>
                <w:u w:val="single"/>
              </w:rPr>
              <w:t>Recreation Center Rates: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8EDD42"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41CB10EE"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r>
      <w:tr w:rsidR="008F487E" w:rsidRPr="008F487E" w14:paraId="404E08DD"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560B36"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City Limits</w:t>
            </w:r>
          </w:p>
        </w:tc>
        <w:tc>
          <w:tcPr>
            <w:tcW w:w="960" w:type="dxa"/>
            <w:tcBorders>
              <w:top w:val="nil"/>
              <w:left w:val="nil"/>
              <w:bottom w:val="single" w:sz="4" w:space="0" w:color="auto"/>
              <w:right w:val="single" w:sz="4" w:space="0" w:color="auto"/>
            </w:tcBorders>
            <w:shd w:val="clear" w:color="auto" w:fill="auto"/>
            <w:noWrap/>
            <w:vAlign w:val="bottom"/>
            <w:hideMark/>
          </w:tcPr>
          <w:p w14:paraId="63F8F10E"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0448924"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$125 per year</w:t>
            </w:r>
          </w:p>
        </w:tc>
      </w:tr>
      <w:tr w:rsidR="008F487E" w:rsidRPr="008F487E" w14:paraId="33F094E8"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CB6D78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Outside City Limits</w:t>
            </w:r>
          </w:p>
        </w:tc>
        <w:tc>
          <w:tcPr>
            <w:tcW w:w="960" w:type="dxa"/>
            <w:tcBorders>
              <w:top w:val="nil"/>
              <w:left w:val="nil"/>
              <w:bottom w:val="single" w:sz="4" w:space="0" w:color="auto"/>
              <w:right w:val="single" w:sz="4" w:space="0" w:color="auto"/>
            </w:tcBorders>
            <w:shd w:val="clear" w:color="auto" w:fill="auto"/>
            <w:noWrap/>
            <w:vAlign w:val="bottom"/>
            <w:hideMark/>
          </w:tcPr>
          <w:p w14:paraId="5D766C2B"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320949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$240 per year</w:t>
            </w:r>
          </w:p>
        </w:tc>
      </w:tr>
      <w:tr w:rsidR="008F487E" w:rsidRPr="008F487E" w14:paraId="4C0FC1E0"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F8D6964"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Outside Township Limits</w:t>
            </w:r>
          </w:p>
        </w:tc>
        <w:tc>
          <w:tcPr>
            <w:tcW w:w="960" w:type="dxa"/>
            <w:tcBorders>
              <w:top w:val="nil"/>
              <w:left w:val="nil"/>
              <w:bottom w:val="single" w:sz="4" w:space="0" w:color="auto"/>
              <w:right w:val="single" w:sz="4" w:space="0" w:color="auto"/>
            </w:tcBorders>
            <w:shd w:val="clear" w:color="auto" w:fill="auto"/>
            <w:noWrap/>
            <w:vAlign w:val="bottom"/>
            <w:hideMark/>
          </w:tcPr>
          <w:p w14:paraId="5F10E46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616999C"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$360 per year</w:t>
            </w:r>
          </w:p>
        </w:tc>
      </w:tr>
      <w:tr w:rsidR="008F487E" w:rsidRPr="008F487E" w14:paraId="5941507D"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38D7DCD"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Any Other Member</w:t>
            </w:r>
          </w:p>
        </w:tc>
        <w:tc>
          <w:tcPr>
            <w:tcW w:w="960" w:type="dxa"/>
            <w:tcBorders>
              <w:top w:val="nil"/>
              <w:left w:val="nil"/>
              <w:bottom w:val="single" w:sz="4" w:space="0" w:color="auto"/>
              <w:right w:val="single" w:sz="4" w:space="0" w:color="auto"/>
            </w:tcBorders>
            <w:shd w:val="clear" w:color="auto" w:fill="auto"/>
            <w:noWrap/>
            <w:vAlign w:val="bottom"/>
            <w:hideMark/>
          </w:tcPr>
          <w:p w14:paraId="361FE9A1"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1529C42"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500 per year</w:t>
            </w:r>
          </w:p>
        </w:tc>
      </w:tr>
      <w:tr w:rsidR="008F487E" w:rsidRPr="008F487E" w14:paraId="32A7B7E1"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9B9B450"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14:paraId="24472B65"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9587C5C"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$60 per year</w:t>
            </w:r>
          </w:p>
        </w:tc>
      </w:tr>
    </w:tbl>
    <w:p w14:paraId="18B451DC" w14:textId="55F2C50B" w:rsidR="008F487E" w:rsidRDefault="00E03EDE" w:rsidP="00380835">
      <w:pPr>
        <w:spacing w:after="0" w:line="240" w:lineRule="auto"/>
        <w:rPr>
          <w:sz w:val="18"/>
          <w:szCs w:val="18"/>
        </w:rPr>
      </w:pPr>
      <w:r>
        <w:rPr>
          <w:sz w:val="18"/>
          <w:szCs w:val="18"/>
        </w:rPr>
        <w:t xml:space="preserve">Coble second the motion. </w:t>
      </w:r>
      <w:r>
        <w:rPr>
          <w:sz w:val="18"/>
          <w:szCs w:val="18"/>
        </w:rPr>
        <w:t>Roll Call, Ayes: Jarosz, Arndt, Hake, Coble Nays: None. Motion carried.</w:t>
      </w:r>
    </w:p>
    <w:p w14:paraId="4ECCCC46" w14:textId="7EDE6CE0" w:rsidR="00813E04" w:rsidRDefault="00813E04" w:rsidP="008A5B8E">
      <w:pPr>
        <w:spacing w:after="0" w:line="240" w:lineRule="auto"/>
        <w:rPr>
          <w:sz w:val="18"/>
          <w:szCs w:val="18"/>
        </w:rPr>
      </w:pPr>
    </w:p>
    <w:p w14:paraId="66AA819F" w14:textId="77777777" w:rsidR="00AC2FE1" w:rsidRDefault="00AC2FE1" w:rsidP="008A5B8E">
      <w:pPr>
        <w:spacing w:after="0" w:line="240" w:lineRule="auto"/>
        <w:rPr>
          <w:sz w:val="18"/>
          <w:szCs w:val="18"/>
        </w:rPr>
      </w:pPr>
    </w:p>
    <w:p w14:paraId="7484405F" w14:textId="44E029A5"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149B8737" w14:textId="2D9F005B" w:rsidR="00E72D30" w:rsidRDefault="00E72D30" w:rsidP="008A5B8E">
      <w:pPr>
        <w:spacing w:after="0" w:line="240" w:lineRule="auto"/>
        <w:rPr>
          <w:sz w:val="18"/>
          <w:szCs w:val="18"/>
        </w:rPr>
      </w:pPr>
    </w:p>
    <w:p w14:paraId="47DD5F73" w14:textId="037359E3" w:rsidR="00E72D30" w:rsidRDefault="00B94380" w:rsidP="008A5B8E">
      <w:pPr>
        <w:spacing w:after="0" w:line="240" w:lineRule="auto"/>
        <w:rPr>
          <w:sz w:val="18"/>
          <w:szCs w:val="18"/>
        </w:rPr>
      </w:pPr>
      <w:r>
        <w:rPr>
          <w:sz w:val="18"/>
          <w:szCs w:val="18"/>
        </w:rPr>
        <w:t xml:space="preserve">Grant Funding for Splash Pad Efforts- </w:t>
      </w:r>
      <w:r w:rsidR="00C0396C">
        <w:rPr>
          <w:sz w:val="18"/>
          <w:szCs w:val="18"/>
        </w:rPr>
        <w:t xml:space="preserve">The Board to get builder’s quotes rather than only having an </w:t>
      </w:r>
      <w:r w:rsidR="002D5D18">
        <w:rPr>
          <w:sz w:val="18"/>
          <w:szCs w:val="18"/>
        </w:rPr>
        <w:t>engineer’s</w:t>
      </w:r>
      <w:r w:rsidR="00C0396C">
        <w:rPr>
          <w:sz w:val="18"/>
          <w:szCs w:val="18"/>
        </w:rPr>
        <w:t xml:space="preserve"> quote. </w:t>
      </w:r>
      <w:r>
        <w:rPr>
          <w:sz w:val="18"/>
          <w:szCs w:val="18"/>
        </w:rPr>
        <w:t xml:space="preserve"> </w:t>
      </w:r>
    </w:p>
    <w:p w14:paraId="33268427" w14:textId="67A894B2" w:rsidR="00C7374B" w:rsidRDefault="00C7374B" w:rsidP="008A5B8E">
      <w:pPr>
        <w:spacing w:after="0" w:line="240" w:lineRule="auto"/>
        <w:rPr>
          <w:sz w:val="18"/>
          <w:szCs w:val="18"/>
        </w:rPr>
      </w:pPr>
    </w:p>
    <w:p w14:paraId="495D6A46" w14:textId="2D7C6060" w:rsidR="00C7374B" w:rsidRDefault="00C7374B" w:rsidP="008A5B8E">
      <w:pPr>
        <w:spacing w:after="0" w:line="240" w:lineRule="auto"/>
        <w:rPr>
          <w:sz w:val="18"/>
          <w:szCs w:val="18"/>
        </w:rPr>
      </w:pPr>
      <w:r>
        <w:rPr>
          <w:sz w:val="18"/>
          <w:szCs w:val="18"/>
        </w:rPr>
        <w:t>Committees:</w:t>
      </w:r>
      <w:r w:rsidR="00B94380">
        <w:rPr>
          <w:sz w:val="18"/>
          <w:szCs w:val="18"/>
        </w:rPr>
        <w:t xml:space="preserve"> No new information </w:t>
      </w:r>
    </w:p>
    <w:p w14:paraId="653FE5C4" w14:textId="5F5E6EB0" w:rsidR="00C7374B" w:rsidRDefault="00C7374B" w:rsidP="008A5B8E">
      <w:pPr>
        <w:spacing w:after="0" w:line="240" w:lineRule="auto"/>
        <w:rPr>
          <w:sz w:val="18"/>
          <w:szCs w:val="18"/>
        </w:rPr>
      </w:pPr>
    </w:p>
    <w:p w14:paraId="1CF24C5C" w14:textId="204070C2" w:rsidR="00C7374B" w:rsidRDefault="00C7374B" w:rsidP="008A5B8E">
      <w:pPr>
        <w:spacing w:after="0" w:line="240" w:lineRule="auto"/>
        <w:rPr>
          <w:sz w:val="18"/>
          <w:szCs w:val="18"/>
        </w:rPr>
      </w:pPr>
      <w:r>
        <w:rPr>
          <w:sz w:val="18"/>
          <w:szCs w:val="18"/>
        </w:rPr>
        <w:t xml:space="preserve">Maintaince Report: </w:t>
      </w:r>
    </w:p>
    <w:p w14:paraId="326AA2E9" w14:textId="77777777" w:rsidR="00C7374B" w:rsidRDefault="00C7374B" w:rsidP="008A5B8E">
      <w:pPr>
        <w:spacing w:after="0" w:line="240" w:lineRule="auto"/>
        <w:rPr>
          <w:sz w:val="18"/>
          <w:szCs w:val="18"/>
        </w:rPr>
      </w:pPr>
    </w:p>
    <w:p w14:paraId="0DB794CC" w14:textId="43C7D203" w:rsidR="00326E02" w:rsidRDefault="006E01DC" w:rsidP="00326E02">
      <w:pPr>
        <w:spacing w:after="0" w:line="240" w:lineRule="auto"/>
        <w:rPr>
          <w:sz w:val="18"/>
          <w:szCs w:val="18"/>
        </w:rPr>
      </w:pPr>
      <w:r>
        <w:rPr>
          <w:sz w:val="18"/>
          <w:szCs w:val="18"/>
        </w:rPr>
        <w:t>November 9</w:t>
      </w:r>
      <w:r w:rsidR="00326E02">
        <w:rPr>
          <w:sz w:val="18"/>
          <w:szCs w:val="18"/>
        </w:rPr>
        <w:t xml:space="preserve">th,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sidR="00A44767">
        <w:rPr>
          <w:sz w:val="18"/>
          <w:szCs w:val="18"/>
        </w:rPr>
        <w:t>118</w:t>
      </w:r>
      <w:r w:rsidR="007C0C51">
        <w:rPr>
          <w:sz w:val="18"/>
          <w:szCs w:val="18"/>
        </w:rPr>
        <w:t>,502.02</w:t>
      </w:r>
      <w:r w:rsidR="00326E02" w:rsidRPr="00DB22A6">
        <w:rPr>
          <w:sz w:val="18"/>
          <w:szCs w:val="18"/>
        </w:rPr>
        <w:t>, Grant Account $</w:t>
      </w:r>
      <w:r w:rsidR="00BC5F4E">
        <w:rPr>
          <w:sz w:val="18"/>
          <w:szCs w:val="18"/>
        </w:rPr>
        <w:t>1</w:t>
      </w:r>
      <w:r w:rsidR="00A44767">
        <w:rPr>
          <w:sz w:val="18"/>
          <w:szCs w:val="18"/>
        </w:rPr>
        <w:t>76.27</w:t>
      </w:r>
      <w:r w:rsidR="00B94380">
        <w:rPr>
          <w:sz w:val="18"/>
          <w:szCs w:val="18"/>
        </w:rPr>
        <w:t xml:space="preserve"> </w:t>
      </w:r>
      <w:r w:rsidR="00326E02" w:rsidRPr="00DB22A6">
        <w:rPr>
          <w:sz w:val="18"/>
          <w:szCs w:val="18"/>
        </w:rPr>
        <w:t>Auditorium Donations $</w:t>
      </w:r>
      <w:r w:rsidR="00683704">
        <w:rPr>
          <w:sz w:val="18"/>
          <w:szCs w:val="18"/>
        </w:rPr>
        <w:t>10,158</w:t>
      </w:r>
      <w:r>
        <w:rPr>
          <w:sz w:val="18"/>
          <w:szCs w:val="18"/>
        </w:rPr>
        <w:t>.80</w:t>
      </w:r>
      <w:r w:rsidR="00326E02">
        <w:rPr>
          <w:sz w:val="18"/>
          <w:szCs w:val="18"/>
        </w:rPr>
        <w:t>, Water Savings $</w:t>
      </w:r>
      <w:r w:rsidR="001B128F">
        <w:rPr>
          <w:sz w:val="18"/>
          <w:szCs w:val="18"/>
        </w:rPr>
        <w:t>4755.19</w:t>
      </w:r>
      <w:r w:rsidR="00326E02" w:rsidRPr="00DB22A6">
        <w:rPr>
          <w:sz w:val="18"/>
          <w:szCs w:val="18"/>
        </w:rPr>
        <w:t>, Sales Tax Savings $</w:t>
      </w:r>
      <w:r w:rsidR="007B2B6A">
        <w:rPr>
          <w:sz w:val="18"/>
          <w:szCs w:val="18"/>
        </w:rPr>
        <w:t>93,877.22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1"/>
              <w:gridCol w:w="334"/>
              <w:gridCol w:w="3599"/>
            </w:tblGrid>
            <w:tr w:rsidR="0012507F" w:rsidRPr="0012507F" w14:paraId="5A366842" w14:textId="77777777" w:rsidTr="0012507F">
              <w:trPr>
                <w:trHeight w:val="315"/>
              </w:trPr>
              <w:tc>
                <w:tcPr>
                  <w:tcW w:w="4636" w:type="dxa"/>
                  <w:tcBorders>
                    <w:top w:val="nil"/>
                    <w:left w:val="nil"/>
                    <w:bottom w:val="nil"/>
                    <w:right w:val="nil"/>
                  </w:tcBorders>
                  <w:shd w:val="clear" w:color="auto" w:fill="auto"/>
                  <w:noWrap/>
                  <w:vAlign w:val="bottom"/>
                  <w:hideMark/>
                </w:tcPr>
                <w:p w14:paraId="6A7B96E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Abel Inc</w:t>
                  </w:r>
                </w:p>
              </w:tc>
              <w:tc>
                <w:tcPr>
                  <w:tcW w:w="1531" w:type="dxa"/>
                  <w:tcBorders>
                    <w:top w:val="nil"/>
                    <w:left w:val="nil"/>
                    <w:bottom w:val="nil"/>
                    <w:right w:val="nil"/>
                  </w:tcBorders>
                  <w:shd w:val="clear" w:color="auto" w:fill="auto"/>
                  <w:vAlign w:val="bottom"/>
                  <w:hideMark/>
                </w:tcPr>
                <w:p w14:paraId="22588B49"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254.40</w:t>
                  </w:r>
                </w:p>
              </w:tc>
              <w:tc>
                <w:tcPr>
                  <w:tcW w:w="334" w:type="dxa"/>
                  <w:tcBorders>
                    <w:top w:val="nil"/>
                    <w:left w:val="nil"/>
                    <w:bottom w:val="nil"/>
                    <w:right w:val="nil"/>
                  </w:tcBorders>
                  <w:shd w:val="clear" w:color="auto" w:fill="auto"/>
                  <w:vAlign w:val="bottom"/>
                  <w:hideMark/>
                </w:tcPr>
                <w:p w14:paraId="39E43CE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vAlign w:val="bottom"/>
                  <w:hideMark/>
                </w:tcPr>
                <w:p w14:paraId="0401F59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Winter, Cereal Rye </w:t>
                  </w:r>
                </w:p>
              </w:tc>
            </w:tr>
            <w:tr w:rsidR="0012507F" w:rsidRPr="0012507F" w14:paraId="3869DE9C" w14:textId="77777777" w:rsidTr="0012507F">
              <w:trPr>
                <w:trHeight w:val="315"/>
              </w:trPr>
              <w:tc>
                <w:tcPr>
                  <w:tcW w:w="4636" w:type="dxa"/>
                  <w:tcBorders>
                    <w:top w:val="nil"/>
                    <w:left w:val="nil"/>
                    <w:bottom w:val="nil"/>
                    <w:right w:val="nil"/>
                  </w:tcBorders>
                  <w:shd w:val="clear" w:color="auto" w:fill="auto"/>
                  <w:noWrap/>
                  <w:vAlign w:val="bottom"/>
                  <w:hideMark/>
                </w:tcPr>
                <w:p w14:paraId="744A88BC" w14:textId="72A52266"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noProof/>
                      <w:color w:val="000000"/>
                      <w:sz w:val="22"/>
                      <w:szCs w:val="22"/>
                    </w:rPr>
                    <mc:AlternateContent>
                      <mc:Choice Requires="wps">
                        <w:drawing>
                          <wp:anchor distT="0" distB="0" distL="114300" distR="114300" simplePos="0" relativeHeight="251657216" behindDoc="0" locked="0" layoutInCell="1" allowOverlap="1" wp14:anchorId="51992311" wp14:editId="5AE3AE43">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EFAE7" id="Rectangle 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2507F">
                    <w:rPr>
                      <w:rFonts w:ascii="Calibri" w:eastAsia="Times New Roman" w:hAnsi="Calibri" w:cs="Calibri"/>
                      <w:noProof/>
                      <w:color w:val="000000"/>
                      <w:sz w:val="22"/>
                      <w:szCs w:val="22"/>
                    </w:rPr>
                    <mc:AlternateContent>
                      <mc:Choice Requires="wps">
                        <w:drawing>
                          <wp:anchor distT="0" distB="0" distL="114300" distR="114300" simplePos="0" relativeHeight="251658240" behindDoc="0" locked="0" layoutInCell="1" allowOverlap="1" wp14:anchorId="7AE320C2" wp14:editId="6BA11F92">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710D6"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2507F">
                    <w:rPr>
                      <w:rFonts w:ascii="Calibri" w:eastAsia="Times New Roman" w:hAnsi="Calibri" w:cs="Calibri"/>
                      <w:noProof/>
                      <w:color w:val="000000"/>
                      <w:sz w:val="22"/>
                      <w:szCs w:val="22"/>
                    </w:rPr>
                    <w:drawing>
                      <wp:anchor distT="0" distB="0" distL="114300" distR="114300" simplePos="0" relativeHeight="251660288" behindDoc="0" locked="0" layoutInCell="1" allowOverlap="1" wp14:anchorId="766CADA8" wp14:editId="1F451F13">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507F">
                    <w:rPr>
                      <w:rFonts w:ascii="Calibri" w:eastAsia="Times New Roman" w:hAnsi="Calibri" w:cs="Calibri"/>
                      <w:noProof/>
                      <w:color w:val="000000"/>
                      <w:sz w:val="22"/>
                      <w:szCs w:val="22"/>
                    </w:rPr>
                    <w:drawing>
                      <wp:anchor distT="0" distB="0" distL="114300" distR="114300" simplePos="0" relativeHeight="251661312" behindDoc="0" locked="0" layoutInCell="1" allowOverlap="1" wp14:anchorId="424EF78C" wp14:editId="39C5D945">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507F">
                    <w:rPr>
                      <w:rFonts w:ascii="Calibri" w:eastAsia="Times New Roman" w:hAnsi="Calibri" w:cs="Calibri"/>
                      <w:color w:val="000000"/>
                      <w:sz w:val="22"/>
                      <w:szCs w:val="22"/>
                    </w:rPr>
                    <w:t>Bank of Valley-Savings</w:t>
                  </w:r>
                </w:p>
              </w:tc>
              <w:tc>
                <w:tcPr>
                  <w:tcW w:w="1531" w:type="dxa"/>
                  <w:tcBorders>
                    <w:top w:val="nil"/>
                    <w:left w:val="nil"/>
                    <w:bottom w:val="nil"/>
                    <w:right w:val="nil"/>
                  </w:tcBorders>
                  <w:shd w:val="clear" w:color="auto" w:fill="auto"/>
                  <w:noWrap/>
                  <w:vAlign w:val="bottom"/>
                  <w:hideMark/>
                </w:tcPr>
                <w:p w14:paraId="6A6C8F8D"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4,000.00</w:t>
                  </w:r>
                </w:p>
              </w:tc>
              <w:tc>
                <w:tcPr>
                  <w:tcW w:w="334" w:type="dxa"/>
                  <w:tcBorders>
                    <w:top w:val="nil"/>
                    <w:left w:val="nil"/>
                    <w:bottom w:val="nil"/>
                    <w:right w:val="nil"/>
                  </w:tcBorders>
                  <w:shd w:val="clear" w:color="auto" w:fill="auto"/>
                  <w:noWrap/>
                  <w:vAlign w:val="bottom"/>
                  <w:hideMark/>
                </w:tcPr>
                <w:p w14:paraId="61CC0CC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6C13387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Water Savings (Transfer Online)</w:t>
                  </w:r>
                </w:p>
              </w:tc>
            </w:tr>
            <w:tr w:rsidR="0012507F" w:rsidRPr="0012507F" w14:paraId="23E04E82" w14:textId="77777777" w:rsidTr="0012507F">
              <w:trPr>
                <w:trHeight w:val="315"/>
              </w:trPr>
              <w:tc>
                <w:tcPr>
                  <w:tcW w:w="4636" w:type="dxa"/>
                  <w:tcBorders>
                    <w:top w:val="nil"/>
                    <w:left w:val="nil"/>
                    <w:bottom w:val="nil"/>
                    <w:right w:val="nil"/>
                  </w:tcBorders>
                  <w:shd w:val="clear" w:color="auto" w:fill="auto"/>
                  <w:noWrap/>
                  <w:vAlign w:val="bottom"/>
                  <w:hideMark/>
                </w:tcPr>
                <w:p w14:paraId="508DD51F"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Buds Sanitation</w:t>
                  </w:r>
                </w:p>
              </w:tc>
              <w:tc>
                <w:tcPr>
                  <w:tcW w:w="1531" w:type="dxa"/>
                  <w:tcBorders>
                    <w:top w:val="nil"/>
                    <w:left w:val="nil"/>
                    <w:bottom w:val="nil"/>
                    <w:right w:val="nil"/>
                  </w:tcBorders>
                  <w:shd w:val="clear" w:color="auto" w:fill="auto"/>
                  <w:noWrap/>
                  <w:vAlign w:val="bottom"/>
                  <w:hideMark/>
                </w:tcPr>
                <w:p w14:paraId="6C35E6EB"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2,119.00</w:t>
                  </w:r>
                </w:p>
              </w:tc>
              <w:tc>
                <w:tcPr>
                  <w:tcW w:w="334" w:type="dxa"/>
                  <w:tcBorders>
                    <w:top w:val="nil"/>
                    <w:left w:val="nil"/>
                    <w:bottom w:val="nil"/>
                    <w:right w:val="nil"/>
                  </w:tcBorders>
                  <w:shd w:val="clear" w:color="auto" w:fill="auto"/>
                  <w:noWrap/>
                  <w:vAlign w:val="bottom"/>
                  <w:hideMark/>
                </w:tcPr>
                <w:p w14:paraId="6AE8AB59"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B02576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Garbage Contract, Dec 2021</w:t>
                  </w:r>
                </w:p>
              </w:tc>
            </w:tr>
            <w:tr w:rsidR="0012507F" w:rsidRPr="0012507F" w14:paraId="732E2ECE" w14:textId="77777777" w:rsidTr="0012507F">
              <w:trPr>
                <w:trHeight w:val="315"/>
              </w:trPr>
              <w:tc>
                <w:tcPr>
                  <w:tcW w:w="4636" w:type="dxa"/>
                  <w:tcBorders>
                    <w:top w:val="nil"/>
                    <w:left w:val="nil"/>
                    <w:bottom w:val="nil"/>
                    <w:right w:val="nil"/>
                  </w:tcBorders>
                  <w:shd w:val="clear" w:color="auto" w:fill="auto"/>
                  <w:noWrap/>
                  <w:vAlign w:val="bottom"/>
                  <w:hideMark/>
                </w:tcPr>
                <w:p w14:paraId="6F30925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Bud's Sanitation</w:t>
                  </w:r>
                </w:p>
              </w:tc>
              <w:tc>
                <w:tcPr>
                  <w:tcW w:w="1531" w:type="dxa"/>
                  <w:tcBorders>
                    <w:top w:val="nil"/>
                    <w:left w:val="nil"/>
                    <w:bottom w:val="nil"/>
                    <w:right w:val="nil"/>
                  </w:tcBorders>
                  <w:shd w:val="clear" w:color="auto" w:fill="auto"/>
                  <w:noWrap/>
                  <w:vAlign w:val="bottom"/>
                  <w:hideMark/>
                </w:tcPr>
                <w:p w14:paraId="356AE787"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193.00</w:t>
                  </w:r>
                </w:p>
              </w:tc>
              <w:tc>
                <w:tcPr>
                  <w:tcW w:w="334" w:type="dxa"/>
                  <w:tcBorders>
                    <w:top w:val="nil"/>
                    <w:left w:val="nil"/>
                    <w:bottom w:val="nil"/>
                    <w:right w:val="nil"/>
                  </w:tcBorders>
                  <w:shd w:val="clear" w:color="auto" w:fill="auto"/>
                  <w:noWrap/>
                  <w:vAlign w:val="bottom"/>
                  <w:hideMark/>
                </w:tcPr>
                <w:p w14:paraId="6140EA4D"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269780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Totes, Dec 2021</w:t>
                  </w:r>
                </w:p>
              </w:tc>
            </w:tr>
            <w:tr w:rsidR="0012507F" w:rsidRPr="0012507F" w14:paraId="14995F2B" w14:textId="77777777" w:rsidTr="0012507F">
              <w:trPr>
                <w:trHeight w:val="315"/>
              </w:trPr>
              <w:tc>
                <w:tcPr>
                  <w:tcW w:w="4636" w:type="dxa"/>
                  <w:tcBorders>
                    <w:top w:val="nil"/>
                    <w:left w:val="nil"/>
                    <w:bottom w:val="nil"/>
                    <w:right w:val="nil"/>
                  </w:tcBorders>
                  <w:shd w:val="clear" w:color="auto" w:fill="auto"/>
                  <w:noWrap/>
                  <w:vAlign w:val="bottom"/>
                  <w:hideMark/>
                </w:tcPr>
                <w:p w14:paraId="4DC6909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Humphrey Democrat</w:t>
                  </w:r>
                </w:p>
              </w:tc>
              <w:tc>
                <w:tcPr>
                  <w:tcW w:w="1531" w:type="dxa"/>
                  <w:tcBorders>
                    <w:top w:val="nil"/>
                    <w:left w:val="nil"/>
                    <w:bottom w:val="nil"/>
                    <w:right w:val="nil"/>
                  </w:tcBorders>
                  <w:shd w:val="clear" w:color="auto" w:fill="auto"/>
                  <w:noWrap/>
                  <w:vAlign w:val="bottom"/>
                  <w:hideMark/>
                </w:tcPr>
                <w:p w14:paraId="55A6D9EF"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8.74</w:t>
                  </w:r>
                </w:p>
              </w:tc>
              <w:tc>
                <w:tcPr>
                  <w:tcW w:w="334" w:type="dxa"/>
                  <w:tcBorders>
                    <w:top w:val="nil"/>
                    <w:left w:val="nil"/>
                    <w:bottom w:val="nil"/>
                    <w:right w:val="nil"/>
                  </w:tcBorders>
                  <w:shd w:val="clear" w:color="auto" w:fill="auto"/>
                  <w:noWrap/>
                  <w:vAlign w:val="bottom"/>
                  <w:hideMark/>
                </w:tcPr>
                <w:p w14:paraId="7D038C2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0C2578D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Publish Proceedings</w:t>
                  </w:r>
                </w:p>
              </w:tc>
            </w:tr>
            <w:tr w:rsidR="0012507F" w:rsidRPr="0012507F" w14:paraId="7E3F2D6A" w14:textId="77777777" w:rsidTr="0012507F">
              <w:trPr>
                <w:trHeight w:val="315"/>
              </w:trPr>
              <w:tc>
                <w:tcPr>
                  <w:tcW w:w="4636" w:type="dxa"/>
                  <w:tcBorders>
                    <w:top w:val="nil"/>
                    <w:left w:val="nil"/>
                    <w:bottom w:val="nil"/>
                    <w:right w:val="nil"/>
                  </w:tcBorders>
                  <w:shd w:val="clear" w:color="auto" w:fill="auto"/>
                  <w:noWrap/>
                  <w:vAlign w:val="bottom"/>
                  <w:hideMark/>
                </w:tcPr>
                <w:p w14:paraId="5AE4BBA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Internal Service Revenue</w:t>
                  </w:r>
                </w:p>
              </w:tc>
              <w:tc>
                <w:tcPr>
                  <w:tcW w:w="1531" w:type="dxa"/>
                  <w:tcBorders>
                    <w:top w:val="nil"/>
                    <w:left w:val="nil"/>
                    <w:bottom w:val="nil"/>
                    <w:right w:val="nil"/>
                  </w:tcBorders>
                  <w:shd w:val="clear" w:color="auto" w:fill="auto"/>
                  <w:noWrap/>
                  <w:vAlign w:val="bottom"/>
                  <w:hideMark/>
                </w:tcPr>
                <w:p w14:paraId="13FFD701" w14:textId="77777777" w:rsidR="0012507F" w:rsidRPr="0012507F" w:rsidRDefault="0012507F" w:rsidP="0012507F">
                  <w:pPr>
                    <w:spacing w:after="0" w:line="240" w:lineRule="auto"/>
                    <w:rPr>
                      <w:rFonts w:ascii="Calibri" w:eastAsia="Times New Roman" w:hAnsi="Calibri" w:cs="Calibri"/>
                      <w:color w:val="000000"/>
                      <w:sz w:val="22"/>
                      <w:szCs w:val="22"/>
                    </w:rPr>
                  </w:pPr>
                </w:p>
              </w:tc>
              <w:tc>
                <w:tcPr>
                  <w:tcW w:w="334" w:type="dxa"/>
                  <w:tcBorders>
                    <w:top w:val="nil"/>
                    <w:left w:val="nil"/>
                    <w:bottom w:val="nil"/>
                    <w:right w:val="nil"/>
                  </w:tcBorders>
                  <w:shd w:val="clear" w:color="auto" w:fill="auto"/>
                  <w:noWrap/>
                  <w:vAlign w:val="bottom"/>
                  <w:hideMark/>
                </w:tcPr>
                <w:p w14:paraId="58E7F2F7" w14:textId="77777777" w:rsidR="0012507F" w:rsidRPr="0012507F" w:rsidRDefault="0012507F" w:rsidP="0012507F">
                  <w:pPr>
                    <w:spacing w:after="0" w:line="240" w:lineRule="auto"/>
                    <w:rPr>
                      <w:rFonts w:ascii="Times New Roman" w:eastAsia="Times New Roman" w:hAnsi="Times New Roman" w:cs="Times New Roman"/>
                      <w:sz w:val="22"/>
                      <w:szCs w:val="22"/>
                    </w:rPr>
                  </w:pPr>
                </w:p>
              </w:tc>
              <w:tc>
                <w:tcPr>
                  <w:tcW w:w="3599" w:type="dxa"/>
                  <w:tcBorders>
                    <w:top w:val="nil"/>
                    <w:left w:val="nil"/>
                    <w:bottom w:val="nil"/>
                    <w:right w:val="nil"/>
                  </w:tcBorders>
                  <w:shd w:val="clear" w:color="auto" w:fill="auto"/>
                  <w:noWrap/>
                  <w:vAlign w:val="bottom"/>
                  <w:hideMark/>
                </w:tcPr>
                <w:p w14:paraId="5560D102"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Income Tax </w:t>
                  </w:r>
                </w:p>
              </w:tc>
            </w:tr>
            <w:tr w:rsidR="0012507F" w:rsidRPr="0012507F" w14:paraId="42CA093E" w14:textId="77777777" w:rsidTr="0012507F">
              <w:trPr>
                <w:trHeight w:val="315"/>
              </w:trPr>
              <w:tc>
                <w:tcPr>
                  <w:tcW w:w="4636" w:type="dxa"/>
                  <w:tcBorders>
                    <w:top w:val="nil"/>
                    <w:left w:val="nil"/>
                    <w:bottom w:val="nil"/>
                    <w:right w:val="nil"/>
                  </w:tcBorders>
                  <w:shd w:val="clear" w:color="auto" w:fill="auto"/>
                  <w:noWrap/>
                  <w:vAlign w:val="bottom"/>
                  <w:hideMark/>
                </w:tcPr>
                <w:p w14:paraId="58BE26BB"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J&amp;L General Store</w:t>
                  </w:r>
                </w:p>
              </w:tc>
              <w:tc>
                <w:tcPr>
                  <w:tcW w:w="1531" w:type="dxa"/>
                  <w:tcBorders>
                    <w:top w:val="nil"/>
                    <w:left w:val="nil"/>
                    <w:bottom w:val="nil"/>
                    <w:right w:val="nil"/>
                  </w:tcBorders>
                  <w:shd w:val="clear" w:color="auto" w:fill="auto"/>
                  <w:noWrap/>
                  <w:vAlign w:val="bottom"/>
                  <w:hideMark/>
                </w:tcPr>
                <w:p w14:paraId="11E0AB14"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164.44</w:t>
                  </w:r>
                </w:p>
              </w:tc>
              <w:tc>
                <w:tcPr>
                  <w:tcW w:w="334" w:type="dxa"/>
                  <w:tcBorders>
                    <w:top w:val="nil"/>
                    <w:left w:val="nil"/>
                    <w:bottom w:val="nil"/>
                    <w:right w:val="nil"/>
                  </w:tcBorders>
                  <w:shd w:val="clear" w:color="auto" w:fill="auto"/>
                  <w:noWrap/>
                  <w:vAlign w:val="bottom"/>
                  <w:hideMark/>
                </w:tcPr>
                <w:p w14:paraId="730FDB4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425B474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Fuel</w:t>
                  </w:r>
                </w:p>
              </w:tc>
            </w:tr>
            <w:tr w:rsidR="0012507F" w:rsidRPr="0012507F" w14:paraId="7E231021" w14:textId="77777777" w:rsidTr="0012507F">
              <w:trPr>
                <w:trHeight w:val="315"/>
              </w:trPr>
              <w:tc>
                <w:tcPr>
                  <w:tcW w:w="4636" w:type="dxa"/>
                  <w:tcBorders>
                    <w:top w:val="nil"/>
                    <w:left w:val="nil"/>
                    <w:bottom w:val="nil"/>
                    <w:right w:val="nil"/>
                  </w:tcBorders>
                  <w:shd w:val="clear" w:color="auto" w:fill="auto"/>
                  <w:noWrap/>
                  <w:vAlign w:val="bottom"/>
                  <w:hideMark/>
                </w:tcPr>
                <w:p w14:paraId="5BD16DEF"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Jackson Services</w:t>
                  </w:r>
                </w:p>
              </w:tc>
              <w:tc>
                <w:tcPr>
                  <w:tcW w:w="1531" w:type="dxa"/>
                  <w:tcBorders>
                    <w:top w:val="nil"/>
                    <w:left w:val="nil"/>
                    <w:bottom w:val="nil"/>
                    <w:right w:val="nil"/>
                  </w:tcBorders>
                  <w:shd w:val="clear" w:color="auto" w:fill="auto"/>
                  <w:noWrap/>
                  <w:vAlign w:val="bottom"/>
                  <w:hideMark/>
                </w:tcPr>
                <w:p w14:paraId="0C733E9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50.00</w:t>
                  </w:r>
                </w:p>
              </w:tc>
              <w:tc>
                <w:tcPr>
                  <w:tcW w:w="334" w:type="dxa"/>
                  <w:tcBorders>
                    <w:top w:val="nil"/>
                    <w:left w:val="nil"/>
                    <w:bottom w:val="nil"/>
                    <w:right w:val="nil"/>
                  </w:tcBorders>
                  <w:shd w:val="clear" w:color="auto" w:fill="auto"/>
                  <w:noWrap/>
                  <w:vAlign w:val="bottom"/>
                  <w:hideMark/>
                </w:tcPr>
                <w:p w14:paraId="3C342B39"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86B0EC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Rug Cleaning</w:t>
                  </w:r>
                </w:p>
              </w:tc>
            </w:tr>
            <w:tr w:rsidR="0012507F" w:rsidRPr="0012507F" w14:paraId="2A5EC81B" w14:textId="77777777" w:rsidTr="0012507F">
              <w:trPr>
                <w:trHeight w:val="315"/>
              </w:trPr>
              <w:tc>
                <w:tcPr>
                  <w:tcW w:w="4636" w:type="dxa"/>
                  <w:tcBorders>
                    <w:top w:val="nil"/>
                    <w:left w:val="nil"/>
                    <w:bottom w:val="nil"/>
                    <w:right w:val="nil"/>
                  </w:tcBorders>
                  <w:shd w:val="clear" w:color="auto" w:fill="auto"/>
                  <w:noWrap/>
                  <w:vAlign w:val="bottom"/>
                  <w:hideMark/>
                </w:tcPr>
                <w:p w14:paraId="222EBD6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Loup Power District</w:t>
                  </w:r>
                </w:p>
              </w:tc>
              <w:tc>
                <w:tcPr>
                  <w:tcW w:w="1531" w:type="dxa"/>
                  <w:tcBorders>
                    <w:top w:val="nil"/>
                    <w:left w:val="nil"/>
                    <w:bottom w:val="nil"/>
                    <w:right w:val="nil"/>
                  </w:tcBorders>
                  <w:shd w:val="clear" w:color="auto" w:fill="auto"/>
                  <w:noWrap/>
                  <w:vAlign w:val="bottom"/>
                  <w:hideMark/>
                </w:tcPr>
                <w:p w14:paraId="7624ABD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2,583.09</w:t>
                  </w:r>
                </w:p>
              </w:tc>
              <w:tc>
                <w:tcPr>
                  <w:tcW w:w="334" w:type="dxa"/>
                  <w:tcBorders>
                    <w:top w:val="nil"/>
                    <w:left w:val="nil"/>
                    <w:bottom w:val="nil"/>
                    <w:right w:val="nil"/>
                  </w:tcBorders>
                  <w:shd w:val="clear" w:color="auto" w:fill="auto"/>
                  <w:noWrap/>
                  <w:vAlign w:val="bottom"/>
                  <w:hideMark/>
                </w:tcPr>
                <w:p w14:paraId="77E09936"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E62AB9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Village Power </w:t>
                  </w:r>
                </w:p>
              </w:tc>
            </w:tr>
            <w:tr w:rsidR="0012507F" w:rsidRPr="0012507F" w14:paraId="6EB5A08E" w14:textId="77777777" w:rsidTr="0012507F">
              <w:trPr>
                <w:trHeight w:val="315"/>
              </w:trPr>
              <w:tc>
                <w:tcPr>
                  <w:tcW w:w="4636" w:type="dxa"/>
                  <w:tcBorders>
                    <w:top w:val="nil"/>
                    <w:left w:val="nil"/>
                    <w:bottom w:val="nil"/>
                    <w:right w:val="nil"/>
                  </w:tcBorders>
                  <w:shd w:val="clear" w:color="auto" w:fill="auto"/>
                  <w:noWrap/>
                  <w:vAlign w:val="bottom"/>
                  <w:hideMark/>
                </w:tcPr>
                <w:p w14:paraId="112F897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Menards</w:t>
                  </w:r>
                </w:p>
              </w:tc>
              <w:tc>
                <w:tcPr>
                  <w:tcW w:w="1531" w:type="dxa"/>
                  <w:tcBorders>
                    <w:top w:val="nil"/>
                    <w:left w:val="nil"/>
                    <w:bottom w:val="nil"/>
                    <w:right w:val="nil"/>
                  </w:tcBorders>
                  <w:shd w:val="clear" w:color="auto" w:fill="auto"/>
                  <w:noWrap/>
                  <w:vAlign w:val="bottom"/>
                  <w:hideMark/>
                </w:tcPr>
                <w:p w14:paraId="67B8F237"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783.25</w:t>
                  </w:r>
                </w:p>
              </w:tc>
              <w:tc>
                <w:tcPr>
                  <w:tcW w:w="334" w:type="dxa"/>
                  <w:tcBorders>
                    <w:top w:val="nil"/>
                    <w:left w:val="nil"/>
                    <w:bottom w:val="nil"/>
                    <w:right w:val="nil"/>
                  </w:tcBorders>
                  <w:shd w:val="clear" w:color="auto" w:fill="auto"/>
                  <w:noWrap/>
                  <w:vAlign w:val="bottom"/>
                  <w:hideMark/>
                </w:tcPr>
                <w:p w14:paraId="3D312855"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1E5247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Materials &amp; </w:t>
                  </w:r>
                  <w:proofErr w:type="gramStart"/>
                  <w:r w:rsidRPr="0012507F">
                    <w:rPr>
                      <w:rFonts w:ascii="Calibri" w:eastAsia="Times New Roman" w:hAnsi="Calibri" w:cs="Calibri"/>
                      <w:color w:val="000000"/>
                      <w:sz w:val="22"/>
                      <w:szCs w:val="22"/>
                    </w:rPr>
                    <w:t>Etc.</w:t>
                  </w:r>
                  <w:proofErr w:type="gramEnd"/>
                </w:p>
              </w:tc>
            </w:tr>
            <w:tr w:rsidR="0012507F" w:rsidRPr="0012507F" w14:paraId="459CB454" w14:textId="77777777" w:rsidTr="0012507F">
              <w:trPr>
                <w:trHeight w:val="315"/>
              </w:trPr>
              <w:tc>
                <w:tcPr>
                  <w:tcW w:w="4636" w:type="dxa"/>
                  <w:tcBorders>
                    <w:top w:val="nil"/>
                    <w:left w:val="nil"/>
                    <w:bottom w:val="nil"/>
                    <w:right w:val="nil"/>
                  </w:tcBorders>
                  <w:shd w:val="clear" w:color="auto" w:fill="auto"/>
                  <w:noWrap/>
                  <w:vAlign w:val="bottom"/>
                  <w:hideMark/>
                </w:tcPr>
                <w:p w14:paraId="48DD5CEC"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Midwest Labs</w:t>
                  </w:r>
                </w:p>
              </w:tc>
              <w:tc>
                <w:tcPr>
                  <w:tcW w:w="1531" w:type="dxa"/>
                  <w:tcBorders>
                    <w:top w:val="nil"/>
                    <w:left w:val="nil"/>
                    <w:bottom w:val="nil"/>
                    <w:right w:val="nil"/>
                  </w:tcBorders>
                  <w:shd w:val="clear" w:color="auto" w:fill="auto"/>
                  <w:noWrap/>
                  <w:vAlign w:val="bottom"/>
                  <w:hideMark/>
                </w:tcPr>
                <w:p w14:paraId="6F42B4F4"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24.05</w:t>
                  </w:r>
                </w:p>
              </w:tc>
              <w:tc>
                <w:tcPr>
                  <w:tcW w:w="334" w:type="dxa"/>
                  <w:tcBorders>
                    <w:top w:val="nil"/>
                    <w:left w:val="nil"/>
                    <w:bottom w:val="nil"/>
                    <w:right w:val="nil"/>
                  </w:tcBorders>
                  <w:shd w:val="clear" w:color="auto" w:fill="auto"/>
                  <w:noWrap/>
                  <w:vAlign w:val="bottom"/>
                  <w:hideMark/>
                </w:tcPr>
                <w:p w14:paraId="6D24F21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D677913"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Water Tests </w:t>
                  </w:r>
                </w:p>
              </w:tc>
            </w:tr>
            <w:tr w:rsidR="0012507F" w:rsidRPr="0012507F" w14:paraId="1ED2B030" w14:textId="77777777" w:rsidTr="0012507F">
              <w:trPr>
                <w:trHeight w:val="315"/>
              </w:trPr>
              <w:tc>
                <w:tcPr>
                  <w:tcW w:w="4636" w:type="dxa"/>
                  <w:tcBorders>
                    <w:top w:val="nil"/>
                    <w:left w:val="nil"/>
                    <w:bottom w:val="nil"/>
                    <w:right w:val="nil"/>
                  </w:tcBorders>
                  <w:shd w:val="clear" w:color="auto" w:fill="auto"/>
                  <w:noWrap/>
                  <w:vAlign w:val="bottom"/>
                  <w:hideMark/>
                </w:tcPr>
                <w:p w14:paraId="27BEDFF8"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proofErr w:type="gramStart"/>
                  <w:r w:rsidRPr="0012507F">
                    <w:rPr>
                      <w:rFonts w:ascii="Calibri" w:eastAsia="Times New Roman" w:hAnsi="Calibri" w:cs="Calibri"/>
                      <w:color w:val="000000"/>
                      <w:sz w:val="22"/>
                      <w:szCs w:val="22"/>
                    </w:rPr>
                    <w:t>N.Coble</w:t>
                  </w:r>
                  <w:proofErr w:type="spellEnd"/>
                  <w:proofErr w:type="gramEnd"/>
                  <w:r w:rsidRPr="0012507F">
                    <w:rPr>
                      <w:rFonts w:ascii="Calibri" w:eastAsia="Times New Roman" w:hAnsi="Calibri" w:cs="Calibri"/>
                      <w:color w:val="000000"/>
                      <w:sz w:val="22"/>
                      <w:szCs w:val="22"/>
                    </w:rPr>
                    <w:t xml:space="preserve"> Cleaning/Management</w:t>
                  </w:r>
                </w:p>
              </w:tc>
              <w:tc>
                <w:tcPr>
                  <w:tcW w:w="1531" w:type="dxa"/>
                  <w:tcBorders>
                    <w:top w:val="nil"/>
                    <w:left w:val="nil"/>
                    <w:bottom w:val="nil"/>
                    <w:right w:val="nil"/>
                  </w:tcBorders>
                  <w:shd w:val="clear" w:color="auto" w:fill="auto"/>
                  <w:noWrap/>
                  <w:vAlign w:val="bottom"/>
                  <w:hideMark/>
                </w:tcPr>
                <w:p w14:paraId="60A304AF"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150.00</w:t>
                  </w:r>
                </w:p>
              </w:tc>
              <w:tc>
                <w:tcPr>
                  <w:tcW w:w="334" w:type="dxa"/>
                  <w:tcBorders>
                    <w:top w:val="nil"/>
                    <w:left w:val="nil"/>
                    <w:bottom w:val="nil"/>
                    <w:right w:val="nil"/>
                  </w:tcBorders>
                  <w:shd w:val="clear" w:color="auto" w:fill="auto"/>
                  <w:noWrap/>
                  <w:vAlign w:val="bottom"/>
                  <w:hideMark/>
                </w:tcPr>
                <w:p w14:paraId="68F79460"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D0408C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Dec 2021 Auditorium Management </w:t>
                  </w:r>
                </w:p>
              </w:tc>
            </w:tr>
            <w:tr w:rsidR="0012507F" w:rsidRPr="0012507F" w14:paraId="4EE46968" w14:textId="77777777" w:rsidTr="0012507F">
              <w:trPr>
                <w:trHeight w:val="315"/>
              </w:trPr>
              <w:tc>
                <w:tcPr>
                  <w:tcW w:w="4636" w:type="dxa"/>
                  <w:tcBorders>
                    <w:top w:val="nil"/>
                    <w:left w:val="nil"/>
                    <w:bottom w:val="nil"/>
                    <w:right w:val="nil"/>
                  </w:tcBorders>
                  <w:shd w:val="clear" w:color="auto" w:fill="auto"/>
                  <w:noWrap/>
                  <w:vAlign w:val="bottom"/>
                  <w:hideMark/>
                </w:tcPr>
                <w:p w14:paraId="13BDE3E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Nebraska Dept Administrative Services</w:t>
                  </w:r>
                </w:p>
              </w:tc>
              <w:tc>
                <w:tcPr>
                  <w:tcW w:w="1531" w:type="dxa"/>
                  <w:tcBorders>
                    <w:top w:val="nil"/>
                    <w:left w:val="nil"/>
                    <w:bottom w:val="nil"/>
                    <w:right w:val="nil"/>
                  </w:tcBorders>
                  <w:shd w:val="clear" w:color="auto" w:fill="auto"/>
                  <w:noWrap/>
                  <w:vAlign w:val="bottom"/>
                  <w:hideMark/>
                </w:tcPr>
                <w:p w14:paraId="76DCCCD0"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38.00</w:t>
                  </w:r>
                </w:p>
              </w:tc>
              <w:tc>
                <w:tcPr>
                  <w:tcW w:w="334" w:type="dxa"/>
                  <w:tcBorders>
                    <w:top w:val="nil"/>
                    <w:left w:val="nil"/>
                    <w:bottom w:val="nil"/>
                    <w:right w:val="nil"/>
                  </w:tcBorders>
                  <w:shd w:val="clear" w:color="auto" w:fill="auto"/>
                  <w:noWrap/>
                  <w:vAlign w:val="bottom"/>
                  <w:hideMark/>
                </w:tcPr>
                <w:p w14:paraId="0FAA34B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0FB5DCC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Training Courses/Nicolette </w:t>
                  </w:r>
                </w:p>
              </w:tc>
            </w:tr>
            <w:tr w:rsidR="0012507F" w:rsidRPr="0012507F" w14:paraId="7694BA2B" w14:textId="77777777" w:rsidTr="0012507F">
              <w:trPr>
                <w:trHeight w:val="315"/>
              </w:trPr>
              <w:tc>
                <w:tcPr>
                  <w:tcW w:w="4636" w:type="dxa"/>
                  <w:tcBorders>
                    <w:top w:val="nil"/>
                    <w:left w:val="nil"/>
                    <w:bottom w:val="nil"/>
                    <w:right w:val="nil"/>
                  </w:tcBorders>
                  <w:shd w:val="clear" w:color="auto" w:fill="auto"/>
                  <w:noWrap/>
                  <w:vAlign w:val="bottom"/>
                  <w:hideMark/>
                </w:tcPr>
                <w:p w14:paraId="2BAC98D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NDEE</w:t>
                  </w:r>
                </w:p>
              </w:tc>
              <w:tc>
                <w:tcPr>
                  <w:tcW w:w="1531" w:type="dxa"/>
                  <w:tcBorders>
                    <w:top w:val="nil"/>
                    <w:left w:val="nil"/>
                    <w:bottom w:val="nil"/>
                    <w:right w:val="nil"/>
                  </w:tcBorders>
                  <w:shd w:val="clear" w:color="auto" w:fill="auto"/>
                  <w:noWrap/>
                  <w:vAlign w:val="bottom"/>
                  <w:hideMark/>
                </w:tcPr>
                <w:p w14:paraId="176F623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4,273.09</w:t>
                  </w:r>
                </w:p>
              </w:tc>
              <w:tc>
                <w:tcPr>
                  <w:tcW w:w="334" w:type="dxa"/>
                  <w:tcBorders>
                    <w:top w:val="nil"/>
                    <w:left w:val="nil"/>
                    <w:bottom w:val="nil"/>
                    <w:right w:val="nil"/>
                  </w:tcBorders>
                  <w:shd w:val="clear" w:color="auto" w:fill="auto"/>
                  <w:noWrap/>
                  <w:vAlign w:val="bottom"/>
                  <w:hideMark/>
                </w:tcPr>
                <w:p w14:paraId="2716CA9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066E610"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Drinking Water SRF </w:t>
                  </w:r>
                </w:p>
              </w:tc>
            </w:tr>
            <w:tr w:rsidR="0012507F" w:rsidRPr="0012507F" w14:paraId="19696916" w14:textId="77777777" w:rsidTr="0012507F">
              <w:trPr>
                <w:trHeight w:val="315"/>
              </w:trPr>
              <w:tc>
                <w:tcPr>
                  <w:tcW w:w="4636" w:type="dxa"/>
                  <w:tcBorders>
                    <w:top w:val="nil"/>
                    <w:left w:val="nil"/>
                    <w:bottom w:val="nil"/>
                    <w:right w:val="nil"/>
                  </w:tcBorders>
                  <w:shd w:val="clear" w:color="auto" w:fill="auto"/>
                  <w:noWrap/>
                  <w:vAlign w:val="bottom"/>
                  <w:hideMark/>
                </w:tcPr>
                <w:p w14:paraId="42B6F2F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Nebraska Public Health Environmental Lab</w:t>
                  </w:r>
                </w:p>
              </w:tc>
              <w:tc>
                <w:tcPr>
                  <w:tcW w:w="1531" w:type="dxa"/>
                  <w:tcBorders>
                    <w:top w:val="nil"/>
                    <w:left w:val="nil"/>
                    <w:bottom w:val="nil"/>
                    <w:right w:val="nil"/>
                  </w:tcBorders>
                  <w:shd w:val="clear" w:color="auto" w:fill="auto"/>
                  <w:noWrap/>
                  <w:vAlign w:val="bottom"/>
                  <w:hideMark/>
                </w:tcPr>
                <w:p w14:paraId="7F93C49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256.00</w:t>
                  </w:r>
                </w:p>
              </w:tc>
              <w:tc>
                <w:tcPr>
                  <w:tcW w:w="334" w:type="dxa"/>
                  <w:tcBorders>
                    <w:top w:val="nil"/>
                    <w:left w:val="nil"/>
                    <w:bottom w:val="nil"/>
                    <w:right w:val="nil"/>
                  </w:tcBorders>
                  <w:shd w:val="clear" w:color="auto" w:fill="auto"/>
                  <w:noWrap/>
                  <w:vAlign w:val="bottom"/>
                  <w:hideMark/>
                </w:tcPr>
                <w:p w14:paraId="62E902E2"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0207D0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Water Tests</w:t>
                  </w:r>
                </w:p>
              </w:tc>
            </w:tr>
            <w:tr w:rsidR="0012507F" w:rsidRPr="0012507F" w14:paraId="11C8EF84" w14:textId="77777777" w:rsidTr="0012507F">
              <w:trPr>
                <w:trHeight w:val="315"/>
              </w:trPr>
              <w:tc>
                <w:tcPr>
                  <w:tcW w:w="4636" w:type="dxa"/>
                  <w:tcBorders>
                    <w:top w:val="nil"/>
                    <w:left w:val="nil"/>
                    <w:bottom w:val="nil"/>
                    <w:right w:val="nil"/>
                  </w:tcBorders>
                  <w:shd w:val="clear" w:color="auto" w:fill="auto"/>
                  <w:noWrap/>
                  <w:vAlign w:val="bottom"/>
                  <w:hideMark/>
                </w:tcPr>
                <w:p w14:paraId="7BF127E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Obrist &amp; Co</w:t>
                  </w:r>
                </w:p>
              </w:tc>
              <w:tc>
                <w:tcPr>
                  <w:tcW w:w="1531" w:type="dxa"/>
                  <w:tcBorders>
                    <w:top w:val="nil"/>
                    <w:left w:val="nil"/>
                    <w:bottom w:val="nil"/>
                    <w:right w:val="nil"/>
                  </w:tcBorders>
                  <w:shd w:val="clear" w:color="auto" w:fill="auto"/>
                  <w:noWrap/>
                  <w:vAlign w:val="bottom"/>
                  <w:hideMark/>
                </w:tcPr>
                <w:p w14:paraId="6D951B50"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23,775.00</w:t>
                  </w:r>
                </w:p>
              </w:tc>
              <w:tc>
                <w:tcPr>
                  <w:tcW w:w="334" w:type="dxa"/>
                  <w:tcBorders>
                    <w:top w:val="nil"/>
                    <w:left w:val="nil"/>
                    <w:bottom w:val="nil"/>
                    <w:right w:val="nil"/>
                  </w:tcBorders>
                  <w:shd w:val="clear" w:color="auto" w:fill="auto"/>
                  <w:noWrap/>
                  <w:vAlign w:val="bottom"/>
                  <w:hideMark/>
                </w:tcPr>
                <w:p w14:paraId="0C45CE1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6CFF1B58" w14:textId="77777777" w:rsidR="0012507F" w:rsidRPr="0012507F" w:rsidRDefault="0012507F" w:rsidP="0012507F">
                  <w:pPr>
                    <w:spacing w:after="0" w:line="240" w:lineRule="auto"/>
                    <w:rPr>
                      <w:rFonts w:ascii="Times New Roman" w:eastAsia="Times New Roman" w:hAnsi="Times New Roman" w:cs="Times New Roman"/>
                      <w:sz w:val="22"/>
                      <w:szCs w:val="22"/>
                    </w:rPr>
                  </w:pPr>
                </w:p>
              </w:tc>
            </w:tr>
            <w:tr w:rsidR="0012507F" w:rsidRPr="0012507F" w14:paraId="7D819007" w14:textId="77777777" w:rsidTr="0012507F">
              <w:trPr>
                <w:trHeight w:val="315"/>
              </w:trPr>
              <w:tc>
                <w:tcPr>
                  <w:tcW w:w="4636" w:type="dxa"/>
                  <w:tcBorders>
                    <w:top w:val="nil"/>
                    <w:left w:val="nil"/>
                    <w:bottom w:val="nil"/>
                    <w:right w:val="nil"/>
                  </w:tcBorders>
                  <w:shd w:val="clear" w:color="auto" w:fill="auto"/>
                  <w:noWrap/>
                  <w:vAlign w:val="bottom"/>
                  <w:hideMark/>
                </w:tcPr>
                <w:p w14:paraId="649947D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One Call Concepts</w:t>
                  </w:r>
                </w:p>
              </w:tc>
              <w:tc>
                <w:tcPr>
                  <w:tcW w:w="1531" w:type="dxa"/>
                  <w:tcBorders>
                    <w:top w:val="nil"/>
                    <w:left w:val="nil"/>
                    <w:bottom w:val="nil"/>
                    <w:right w:val="nil"/>
                  </w:tcBorders>
                  <w:shd w:val="clear" w:color="auto" w:fill="auto"/>
                  <w:noWrap/>
                  <w:vAlign w:val="bottom"/>
                  <w:hideMark/>
                </w:tcPr>
                <w:p w14:paraId="6765AF03"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17.30</w:t>
                  </w:r>
                </w:p>
              </w:tc>
              <w:tc>
                <w:tcPr>
                  <w:tcW w:w="334" w:type="dxa"/>
                  <w:tcBorders>
                    <w:top w:val="nil"/>
                    <w:left w:val="nil"/>
                    <w:bottom w:val="nil"/>
                    <w:right w:val="nil"/>
                  </w:tcBorders>
                  <w:shd w:val="clear" w:color="auto" w:fill="auto"/>
                  <w:noWrap/>
                  <w:vAlign w:val="bottom"/>
                  <w:hideMark/>
                </w:tcPr>
                <w:p w14:paraId="42F7F0DD"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CE021E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811 Services </w:t>
                  </w:r>
                </w:p>
              </w:tc>
            </w:tr>
            <w:tr w:rsidR="0012507F" w:rsidRPr="0012507F" w14:paraId="2415B100" w14:textId="77777777" w:rsidTr="0012507F">
              <w:trPr>
                <w:trHeight w:val="315"/>
              </w:trPr>
              <w:tc>
                <w:tcPr>
                  <w:tcW w:w="4636" w:type="dxa"/>
                  <w:tcBorders>
                    <w:top w:val="nil"/>
                    <w:left w:val="nil"/>
                    <w:bottom w:val="nil"/>
                    <w:right w:val="nil"/>
                  </w:tcBorders>
                  <w:shd w:val="clear" w:color="auto" w:fill="auto"/>
                  <w:noWrap/>
                  <w:vAlign w:val="bottom"/>
                  <w:hideMark/>
                </w:tcPr>
                <w:p w14:paraId="6E7F5912"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Payroll</w:t>
                  </w:r>
                </w:p>
              </w:tc>
              <w:tc>
                <w:tcPr>
                  <w:tcW w:w="1531" w:type="dxa"/>
                  <w:tcBorders>
                    <w:top w:val="nil"/>
                    <w:left w:val="nil"/>
                    <w:bottom w:val="nil"/>
                    <w:right w:val="nil"/>
                  </w:tcBorders>
                  <w:shd w:val="clear" w:color="auto" w:fill="auto"/>
                  <w:noWrap/>
                  <w:vAlign w:val="bottom"/>
                  <w:hideMark/>
                </w:tcPr>
                <w:p w14:paraId="2689038C"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13,295.02</w:t>
                  </w:r>
                </w:p>
              </w:tc>
              <w:tc>
                <w:tcPr>
                  <w:tcW w:w="334" w:type="dxa"/>
                  <w:tcBorders>
                    <w:top w:val="nil"/>
                    <w:left w:val="nil"/>
                    <w:bottom w:val="nil"/>
                    <w:right w:val="nil"/>
                  </w:tcBorders>
                  <w:shd w:val="clear" w:color="auto" w:fill="auto"/>
                  <w:noWrap/>
                  <w:vAlign w:val="bottom"/>
                  <w:hideMark/>
                </w:tcPr>
                <w:p w14:paraId="7159DD03"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F809D0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Dec-21</w:t>
                  </w:r>
                </w:p>
              </w:tc>
            </w:tr>
            <w:tr w:rsidR="0012507F" w:rsidRPr="0012507F" w14:paraId="719F4ADD" w14:textId="77777777" w:rsidTr="0012507F">
              <w:trPr>
                <w:trHeight w:val="315"/>
              </w:trPr>
              <w:tc>
                <w:tcPr>
                  <w:tcW w:w="4636" w:type="dxa"/>
                  <w:tcBorders>
                    <w:top w:val="nil"/>
                    <w:left w:val="nil"/>
                    <w:bottom w:val="nil"/>
                    <w:right w:val="nil"/>
                  </w:tcBorders>
                  <w:shd w:val="clear" w:color="auto" w:fill="auto"/>
                  <w:noWrap/>
                  <w:vAlign w:val="bottom"/>
                  <w:hideMark/>
                </w:tcPr>
                <w:p w14:paraId="6F34061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Platte Valley Equipment</w:t>
                  </w:r>
                </w:p>
              </w:tc>
              <w:tc>
                <w:tcPr>
                  <w:tcW w:w="1531" w:type="dxa"/>
                  <w:tcBorders>
                    <w:top w:val="nil"/>
                    <w:left w:val="nil"/>
                    <w:bottom w:val="nil"/>
                    <w:right w:val="nil"/>
                  </w:tcBorders>
                  <w:shd w:val="clear" w:color="auto" w:fill="auto"/>
                  <w:noWrap/>
                  <w:vAlign w:val="bottom"/>
                  <w:hideMark/>
                </w:tcPr>
                <w:p w14:paraId="39DAB04B"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966.47</w:t>
                  </w:r>
                </w:p>
              </w:tc>
              <w:tc>
                <w:tcPr>
                  <w:tcW w:w="334" w:type="dxa"/>
                  <w:tcBorders>
                    <w:top w:val="nil"/>
                    <w:left w:val="nil"/>
                    <w:bottom w:val="nil"/>
                    <w:right w:val="nil"/>
                  </w:tcBorders>
                  <w:shd w:val="clear" w:color="auto" w:fill="auto"/>
                  <w:noWrap/>
                  <w:vAlign w:val="bottom"/>
                  <w:hideMark/>
                </w:tcPr>
                <w:p w14:paraId="15AA048A"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67CED10" w14:textId="77777777" w:rsidR="0012507F" w:rsidRPr="0012507F" w:rsidRDefault="0012507F" w:rsidP="0012507F">
                  <w:pPr>
                    <w:spacing w:after="0" w:line="240" w:lineRule="auto"/>
                    <w:rPr>
                      <w:rFonts w:ascii="Calibri" w:eastAsia="Times New Roman" w:hAnsi="Calibri" w:cs="Calibri"/>
                      <w:color w:val="000000"/>
                      <w:sz w:val="22"/>
                      <w:szCs w:val="22"/>
                    </w:rPr>
                  </w:pPr>
                  <w:proofErr w:type="gramStart"/>
                  <w:r w:rsidRPr="0012507F">
                    <w:rPr>
                      <w:rFonts w:ascii="Calibri" w:eastAsia="Times New Roman" w:hAnsi="Calibri" w:cs="Calibri"/>
                      <w:color w:val="000000"/>
                      <w:sz w:val="22"/>
                      <w:szCs w:val="22"/>
                    </w:rPr>
                    <w:t>Nov  2021</w:t>
                  </w:r>
                  <w:proofErr w:type="gramEnd"/>
                  <w:r w:rsidRPr="0012507F">
                    <w:rPr>
                      <w:rFonts w:ascii="Calibri" w:eastAsia="Times New Roman" w:hAnsi="Calibri" w:cs="Calibri"/>
                      <w:color w:val="000000"/>
                      <w:sz w:val="22"/>
                      <w:szCs w:val="22"/>
                    </w:rPr>
                    <w:t xml:space="preserve"> Tractor Rental Payment</w:t>
                  </w:r>
                </w:p>
              </w:tc>
            </w:tr>
            <w:tr w:rsidR="0012507F" w:rsidRPr="0012507F" w14:paraId="3896353B" w14:textId="77777777" w:rsidTr="0012507F">
              <w:trPr>
                <w:trHeight w:val="315"/>
              </w:trPr>
              <w:tc>
                <w:tcPr>
                  <w:tcW w:w="4636" w:type="dxa"/>
                  <w:tcBorders>
                    <w:top w:val="nil"/>
                    <w:left w:val="nil"/>
                    <w:bottom w:val="nil"/>
                    <w:right w:val="nil"/>
                  </w:tcBorders>
                  <w:shd w:val="clear" w:color="auto" w:fill="auto"/>
                  <w:noWrap/>
                  <w:vAlign w:val="bottom"/>
                  <w:hideMark/>
                </w:tcPr>
                <w:p w14:paraId="0707E82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Sunbelt Rentals</w:t>
                  </w:r>
                </w:p>
              </w:tc>
              <w:tc>
                <w:tcPr>
                  <w:tcW w:w="1531" w:type="dxa"/>
                  <w:tcBorders>
                    <w:top w:val="nil"/>
                    <w:left w:val="nil"/>
                    <w:bottom w:val="nil"/>
                    <w:right w:val="nil"/>
                  </w:tcBorders>
                  <w:shd w:val="clear" w:color="auto" w:fill="auto"/>
                  <w:noWrap/>
                  <w:vAlign w:val="bottom"/>
                  <w:hideMark/>
                </w:tcPr>
                <w:p w14:paraId="55615743"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267.95</w:t>
                  </w:r>
                </w:p>
              </w:tc>
              <w:tc>
                <w:tcPr>
                  <w:tcW w:w="334" w:type="dxa"/>
                  <w:tcBorders>
                    <w:top w:val="nil"/>
                    <w:left w:val="nil"/>
                    <w:bottom w:val="nil"/>
                    <w:right w:val="nil"/>
                  </w:tcBorders>
                  <w:shd w:val="clear" w:color="auto" w:fill="auto"/>
                  <w:noWrap/>
                  <w:vAlign w:val="bottom"/>
                  <w:hideMark/>
                </w:tcPr>
                <w:p w14:paraId="125D894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968E7E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Sweeper Rental </w:t>
                  </w:r>
                </w:p>
              </w:tc>
            </w:tr>
            <w:tr w:rsidR="0012507F" w:rsidRPr="0012507F" w14:paraId="1CABD295" w14:textId="77777777" w:rsidTr="0012507F">
              <w:trPr>
                <w:trHeight w:val="315"/>
              </w:trPr>
              <w:tc>
                <w:tcPr>
                  <w:tcW w:w="4636" w:type="dxa"/>
                  <w:tcBorders>
                    <w:top w:val="nil"/>
                    <w:left w:val="nil"/>
                    <w:bottom w:val="nil"/>
                    <w:right w:val="nil"/>
                  </w:tcBorders>
                  <w:shd w:val="clear" w:color="auto" w:fill="auto"/>
                  <w:noWrap/>
                  <w:vAlign w:val="bottom"/>
                  <w:hideMark/>
                </w:tcPr>
                <w:p w14:paraId="7584F2D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US Cellular</w:t>
                  </w:r>
                </w:p>
              </w:tc>
              <w:tc>
                <w:tcPr>
                  <w:tcW w:w="1531" w:type="dxa"/>
                  <w:tcBorders>
                    <w:top w:val="nil"/>
                    <w:left w:val="nil"/>
                    <w:bottom w:val="nil"/>
                    <w:right w:val="nil"/>
                  </w:tcBorders>
                  <w:shd w:val="clear" w:color="auto" w:fill="auto"/>
                  <w:noWrap/>
                  <w:vAlign w:val="bottom"/>
                  <w:hideMark/>
                </w:tcPr>
                <w:p w14:paraId="0866381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248.96</w:t>
                  </w:r>
                </w:p>
              </w:tc>
              <w:tc>
                <w:tcPr>
                  <w:tcW w:w="334" w:type="dxa"/>
                  <w:tcBorders>
                    <w:top w:val="nil"/>
                    <w:left w:val="nil"/>
                    <w:bottom w:val="nil"/>
                    <w:right w:val="nil"/>
                  </w:tcBorders>
                  <w:shd w:val="clear" w:color="auto" w:fill="auto"/>
                  <w:noWrap/>
                  <w:vAlign w:val="bottom"/>
                  <w:hideMark/>
                </w:tcPr>
                <w:p w14:paraId="5481C31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126E85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Cell Phones (online payment </w:t>
                  </w:r>
                </w:p>
              </w:tc>
            </w:tr>
            <w:tr w:rsidR="0012507F" w:rsidRPr="0012507F" w14:paraId="6861EE81" w14:textId="77777777" w:rsidTr="0012507F">
              <w:trPr>
                <w:trHeight w:val="315"/>
              </w:trPr>
              <w:tc>
                <w:tcPr>
                  <w:tcW w:w="4636" w:type="dxa"/>
                  <w:tcBorders>
                    <w:top w:val="nil"/>
                    <w:left w:val="nil"/>
                    <w:bottom w:val="nil"/>
                    <w:right w:val="nil"/>
                  </w:tcBorders>
                  <w:shd w:val="clear" w:color="auto" w:fill="auto"/>
                  <w:noWrap/>
                  <w:vAlign w:val="bottom"/>
                  <w:hideMark/>
                </w:tcPr>
                <w:p w14:paraId="06BA5F78"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r w:rsidRPr="0012507F">
                    <w:rPr>
                      <w:rFonts w:ascii="Calibri" w:eastAsia="Times New Roman" w:hAnsi="Calibri" w:cs="Calibri"/>
                      <w:color w:val="000000"/>
                      <w:sz w:val="22"/>
                      <w:szCs w:val="22"/>
                    </w:rPr>
                    <w:t>Vyve</w:t>
                  </w:r>
                  <w:proofErr w:type="spellEnd"/>
                  <w:r w:rsidRPr="0012507F">
                    <w:rPr>
                      <w:rFonts w:ascii="Calibri" w:eastAsia="Times New Roman" w:hAnsi="Calibri" w:cs="Calibri"/>
                      <w:color w:val="000000"/>
                      <w:sz w:val="22"/>
                      <w:szCs w:val="22"/>
                    </w:rPr>
                    <w:t xml:space="preserve"> Broadband</w:t>
                  </w:r>
                </w:p>
              </w:tc>
              <w:tc>
                <w:tcPr>
                  <w:tcW w:w="1531" w:type="dxa"/>
                  <w:tcBorders>
                    <w:top w:val="nil"/>
                    <w:left w:val="nil"/>
                    <w:bottom w:val="nil"/>
                    <w:right w:val="nil"/>
                  </w:tcBorders>
                  <w:shd w:val="clear" w:color="auto" w:fill="auto"/>
                  <w:noWrap/>
                  <w:vAlign w:val="bottom"/>
                  <w:hideMark/>
                </w:tcPr>
                <w:p w14:paraId="36ED410E"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211.39</w:t>
                  </w:r>
                </w:p>
              </w:tc>
              <w:tc>
                <w:tcPr>
                  <w:tcW w:w="334" w:type="dxa"/>
                  <w:tcBorders>
                    <w:top w:val="nil"/>
                    <w:left w:val="nil"/>
                    <w:bottom w:val="nil"/>
                    <w:right w:val="nil"/>
                  </w:tcBorders>
                  <w:shd w:val="clear" w:color="auto" w:fill="auto"/>
                  <w:noWrap/>
                  <w:vAlign w:val="bottom"/>
                  <w:hideMark/>
                </w:tcPr>
                <w:p w14:paraId="46E5945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078E123"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Internet &amp; Phones (Online </w:t>
                  </w:r>
                  <w:proofErr w:type="spellStart"/>
                  <w:r w:rsidRPr="0012507F">
                    <w:rPr>
                      <w:rFonts w:ascii="Calibri" w:eastAsia="Times New Roman" w:hAnsi="Calibri" w:cs="Calibri"/>
                      <w:color w:val="000000"/>
                      <w:sz w:val="22"/>
                      <w:szCs w:val="22"/>
                    </w:rPr>
                    <w:t>Paymnet</w:t>
                  </w:r>
                  <w:proofErr w:type="spellEnd"/>
                  <w:r w:rsidRPr="0012507F">
                    <w:rPr>
                      <w:rFonts w:ascii="Calibri" w:eastAsia="Times New Roman" w:hAnsi="Calibri" w:cs="Calibri"/>
                      <w:color w:val="000000"/>
                      <w:sz w:val="22"/>
                      <w:szCs w:val="22"/>
                    </w:rPr>
                    <w:t>)</w:t>
                  </w:r>
                </w:p>
              </w:tc>
            </w:tr>
            <w:tr w:rsidR="0012507F" w:rsidRPr="0012507F" w14:paraId="3A4BF950" w14:textId="77777777" w:rsidTr="0012507F">
              <w:trPr>
                <w:trHeight w:val="315"/>
              </w:trPr>
              <w:tc>
                <w:tcPr>
                  <w:tcW w:w="4636" w:type="dxa"/>
                  <w:tcBorders>
                    <w:top w:val="nil"/>
                    <w:left w:val="nil"/>
                    <w:bottom w:val="nil"/>
                    <w:right w:val="nil"/>
                  </w:tcBorders>
                  <w:shd w:val="clear" w:color="auto" w:fill="auto"/>
                  <w:noWrap/>
                  <w:vAlign w:val="bottom"/>
                  <w:hideMark/>
                </w:tcPr>
                <w:p w14:paraId="1007AF32"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r w:rsidRPr="0012507F">
                    <w:rPr>
                      <w:rFonts w:ascii="Calibri" w:eastAsia="Times New Roman" w:hAnsi="Calibri" w:cs="Calibri"/>
                      <w:color w:val="000000"/>
                      <w:sz w:val="22"/>
                      <w:szCs w:val="22"/>
                    </w:rPr>
                    <w:t>Wemhoff</w:t>
                  </w:r>
                  <w:proofErr w:type="spellEnd"/>
                  <w:r w:rsidRPr="0012507F">
                    <w:rPr>
                      <w:rFonts w:ascii="Calibri" w:eastAsia="Times New Roman" w:hAnsi="Calibri" w:cs="Calibri"/>
                      <w:color w:val="000000"/>
                      <w:sz w:val="22"/>
                      <w:szCs w:val="22"/>
                    </w:rPr>
                    <w:t xml:space="preserve"> Refrigeration</w:t>
                  </w:r>
                </w:p>
              </w:tc>
              <w:tc>
                <w:tcPr>
                  <w:tcW w:w="1531" w:type="dxa"/>
                  <w:tcBorders>
                    <w:top w:val="nil"/>
                    <w:left w:val="nil"/>
                    <w:bottom w:val="nil"/>
                    <w:right w:val="nil"/>
                  </w:tcBorders>
                  <w:shd w:val="clear" w:color="auto" w:fill="auto"/>
                  <w:noWrap/>
                  <w:vAlign w:val="bottom"/>
                  <w:hideMark/>
                </w:tcPr>
                <w:p w14:paraId="11D8CCF6"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94.08</w:t>
                  </w:r>
                </w:p>
              </w:tc>
              <w:tc>
                <w:tcPr>
                  <w:tcW w:w="334" w:type="dxa"/>
                  <w:tcBorders>
                    <w:top w:val="nil"/>
                    <w:left w:val="nil"/>
                    <w:bottom w:val="nil"/>
                    <w:right w:val="nil"/>
                  </w:tcBorders>
                  <w:shd w:val="clear" w:color="auto" w:fill="auto"/>
                  <w:noWrap/>
                  <w:vAlign w:val="bottom"/>
                  <w:hideMark/>
                </w:tcPr>
                <w:p w14:paraId="453BAAE5"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D17EF8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Mesh Filter </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4301C142" w:rsidR="006E01DC" w:rsidRDefault="00B94380" w:rsidP="006E01DC">
      <w:pPr>
        <w:spacing w:after="0" w:line="240" w:lineRule="auto"/>
        <w:rPr>
          <w:sz w:val="18"/>
          <w:szCs w:val="18"/>
        </w:rPr>
      </w:pPr>
      <w:r>
        <w:rPr>
          <w:sz w:val="18"/>
          <w:szCs w:val="18"/>
        </w:rPr>
        <w:t>Arndt</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J</w:t>
      </w:r>
      <w:r w:rsidR="007B2B6A">
        <w:rPr>
          <w:sz w:val="18"/>
          <w:szCs w:val="18"/>
        </w:rPr>
        <w:t>arosz</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Pr>
          <w:sz w:val="18"/>
          <w:szCs w:val="18"/>
        </w:rPr>
        <w:t>Roll Call, Ayes: Jarosz, Arndt, Hake, Coble Nays: None. Motion carried.</w:t>
      </w:r>
    </w:p>
    <w:p w14:paraId="7D9A49A5" w14:textId="77777777" w:rsidR="006E01DC" w:rsidRDefault="006E01DC" w:rsidP="00FD229F">
      <w:pPr>
        <w:spacing w:after="0" w:line="240" w:lineRule="auto"/>
        <w:rPr>
          <w:sz w:val="18"/>
          <w:szCs w:val="18"/>
        </w:rPr>
      </w:pPr>
    </w:p>
    <w:p w14:paraId="2EA46E26" w14:textId="0989BE51" w:rsidR="00FD229F" w:rsidRDefault="00FD229F" w:rsidP="00B94380">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proofErr w:type="gramStart"/>
      <w:r w:rsidR="00CA193A">
        <w:rPr>
          <w:sz w:val="18"/>
          <w:szCs w:val="18"/>
        </w:rPr>
        <w:t xml:space="preserve">Coble </w:t>
      </w:r>
      <w:r>
        <w:rPr>
          <w:sz w:val="18"/>
          <w:szCs w:val="18"/>
        </w:rPr>
        <w:t xml:space="preserve"> </w:t>
      </w:r>
      <w:r w:rsidRPr="00DB22A6">
        <w:rPr>
          <w:sz w:val="18"/>
          <w:szCs w:val="18"/>
        </w:rPr>
        <w:t>2</w:t>
      </w:r>
      <w:proofErr w:type="gramEnd"/>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sidR="00CA193A">
        <w:rPr>
          <w:sz w:val="18"/>
          <w:szCs w:val="18"/>
        </w:rPr>
        <w:t>:20</w:t>
      </w:r>
      <w:r>
        <w:rPr>
          <w:sz w:val="18"/>
          <w:szCs w:val="18"/>
        </w:rPr>
        <w:t xml:space="preserve"> pm</w:t>
      </w:r>
      <w:r w:rsidRPr="00DB22A6">
        <w:rPr>
          <w:sz w:val="18"/>
          <w:szCs w:val="18"/>
        </w:rPr>
        <w:t xml:space="preserve">. </w:t>
      </w:r>
      <w:r w:rsidR="00B94380">
        <w:rPr>
          <w:sz w:val="18"/>
          <w:szCs w:val="18"/>
        </w:rPr>
        <w:t>Roll Call, Ayes: Jarosz, Arndt,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978EE"/>
    <w:rsid w:val="000C005F"/>
    <w:rsid w:val="000C6221"/>
    <w:rsid w:val="000E0EC0"/>
    <w:rsid w:val="0012507F"/>
    <w:rsid w:val="00146E98"/>
    <w:rsid w:val="001664B7"/>
    <w:rsid w:val="00196169"/>
    <w:rsid w:val="001B128F"/>
    <w:rsid w:val="001C0E26"/>
    <w:rsid w:val="001D0867"/>
    <w:rsid w:val="00204C10"/>
    <w:rsid w:val="00236441"/>
    <w:rsid w:val="00240BDF"/>
    <w:rsid w:val="002463C2"/>
    <w:rsid w:val="002D5D18"/>
    <w:rsid w:val="00326E02"/>
    <w:rsid w:val="00346490"/>
    <w:rsid w:val="00380835"/>
    <w:rsid w:val="003C103A"/>
    <w:rsid w:val="003F39C9"/>
    <w:rsid w:val="003F4EDE"/>
    <w:rsid w:val="00402A77"/>
    <w:rsid w:val="00463B33"/>
    <w:rsid w:val="004E763D"/>
    <w:rsid w:val="005110D1"/>
    <w:rsid w:val="00564E90"/>
    <w:rsid w:val="005B006B"/>
    <w:rsid w:val="005B5B14"/>
    <w:rsid w:val="006224BA"/>
    <w:rsid w:val="00683704"/>
    <w:rsid w:val="006B23A5"/>
    <w:rsid w:val="006E01DC"/>
    <w:rsid w:val="0071058D"/>
    <w:rsid w:val="00712451"/>
    <w:rsid w:val="007368C0"/>
    <w:rsid w:val="00796F2C"/>
    <w:rsid w:val="007B2B6A"/>
    <w:rsid w:val="007C0C51"/>
    <w:rsid w:val="008056F4"/>
    <w:rsid w:val="00813E04"/>
    <w:rsid w:val="008403DA"/>
    <w:rsid w:val="00852254"/>
    <w:rsid w:val="00883924"/>
    <w:rsid w:val="00884BBC"/>
    <w:rsid w:val="008A5B8E"/>
    <w:rsid w:val="008E014E"/>
    <w:rsid w:val="008F2220"/>
    <w:rsid w:val="008F487E"/>
    <w:rsid w:val="00A13486"/>
    <w:rsid w:val="00A44767"/>
    <w:rsid w:val="00AB5A57"/>
    <w:rsid w:val="00AB7E6C"/>
    <w:rsid w:val="00AC2FE1"/>
    <w:rsid w:val="00B148CF"/>
    <w:rsid w:val="00B510F4"/>
    <w:rsid w:val="00B54AB0"/>
    <w:rsid w:val="00B868CB"/>
    <w:rsid w:val="00B94380"/>
    <w:rsid w:val="00BA5CD4"/>
    <w:rsid w:val="00BC2FA7"/>
    <w:rsid w:val="00BC5F4E"/>
    <w:rsid w:val="00C0396C"/>
    <w:rsid w:val="00C128D7"/>
    <w:rsid w:val="00C243D8"/>
    <w:rsid w:val="00C25D31"/>
    <w:rsid w:val="00C7374B"/>
    <w:rsid w:val="00C856E7"/>
    <w:rsid w:val="00CA193A"/>
    <w:rsid w:val="00DD5877"/>
    <w:rsid w:val="00E03EDE"/>
    <w:rsid w:val="00E10F8E"/>
    <w:rsid w:val="00E72D30"/>
    <w:rsid w:val="00ED2D4C"/>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2022-02-03T20:11:00Z</dcterms:created>
  <dcterms:modified xsi:type="dcterms:W3CDTF">2022-02-03T20:11:00Z</dcterms:modified>
</cp:coreProperties>
</file>